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F76" w:rsidRPr="001B1F76" w:rsidRDefault="001B1F76" w:rsidP="001B1F76">
      <w:pPr>
        <w:bidi/>
        <w:spacing w:line="360" w:lineRule="auto"/>
        <w:jc w:val="center"/>
        <w:rPr>
          <w:b/>
          <w:bCs/>
          <w:color w:val="000000" w:themeColor="text1"/>
          <w:rtl/>
          <w:lang w:bidi="fa-IR"/>
        </w:rPr>
      </w:pPr>
      <w:r w:rsidRPr="001B1F76">
        <w:rPr>
          <w:rFonts w:hint="cs"/>
          <w:b/>
          <w:bCs/>
          <w:color w:val="000000" w:themeColor="text1"/>
          <w:lang w:bidi="fa-IR"/>
        </w:rPr>
        <w:t>Triangulation</w:t>
      </w:r>
      <w:r w:rsidR="007A04D2" w:rsidRPr="001B1F76">
        <w:rPr>
          <w:rFonts w:hint="cs"/>
          <w:b/>
          <w:bCs/>
          <w:color w:val="000000" w:themeColor="text1"/>
          <w:rtl/>
          <w:lang w:bidi="fa-IR"/>
        </w:rPr>
        <w:t xml:space="preserve"> </w:t>
      </w:r>
      <w:r w:rsidRPr="001B1F76">
        <w:rPr>
          <w:rFonts w:hint="cs"/>
          <w:b/>
          <w:bCs/>
          <w:color w:val="000000" w:themeColor="text1"/>
          <w:rtl/>
          <w:lang w:bidi="fa-IR"/>
        </w:rPr>
        <w:t>(</w:t>
      </w:r>
      <w:r w:rsidRPr="001B1F76">
        <w:rPr>
          <w:b/>
          <w:bCs/>
          <w:color w:val="000000" w:themeColor="text1"/>
          <w:rtl/>
        </w:rPr>
        <w:t xml:space="preserve">انجام يك تحقيق از زواياي </w:t>
      </w:r>
      <w:proofErr w:type="gramStart"/>
      <w:r w:rsidRPr="001B1F76">
        <w:rPr>
          <w:b/>
          <w:bCs/>
          <w:color w:val="000000" w:themeColor="text1"/>
          <w:rtl/>
        </w:rPr>
        <w:t>مختلف</w:t>
      </w:r>
      <w:r w:rsidRPr="001B1F76">
        <w:rPr>
          <w:rFonts w:hint="cs"/>
          <w:b/>
          <w:bCs/>
          <w:color w:val="000000" w:themeColor="text1"/>
          <w:rtl/>
        </w:rPr>
        <w:t xml:space="preserve"> </w:t>
      </w:r>
      <w:r w:rsidRPr="001B1F76">
        <w:rPr>
          <w:rFonts w:hint="cs"/>
          <w:b/>
          <w:bCs/>
          <w:color w:val="000000" w:themeColor="text1"/>
          <w:rtl/>
          <w:lang w:bidi="fa-IR"/>
        </w:rPr>
        <w:t>)</w:t>
      </w:r>
      <w:proofErr w:type="gramEnd"/>
      <w:r w:rsidRPr="001B1F76">
        <w:rPr>
          <w:rFonts w:hint="cs"/>
          <w:b/>
          <w:bCs/>
          <w:color w:val="000000" w:themeColor="text1"/>
          <w:rtl/>
          <w:lang w:bidi="fa-IR"/>
        </w:rPr>
        <w:t xml:space="preserve"> شواهد حسابرسی در ارزیابی مخاطرات فریب</w:t>
      </w:r>
    </w:p>
    <w:p w:rsidR="001B1F76" w:rsidRPr="001B1F76" w:rsidRDefault="001B1F76" w:rsidP="001B1F76">
      <w:pPr>
        <w:bidi/>
        <w:spacing w:line="360" w:lineRule="auto"/>
        <w:rPr>
          <w:color w:val="000000" w:themeColor="text1"/>
          <w:sz w:val="21"/>
          <w:szCs w:val="21"/>
        </w:rPr>
      </w:pPr>
    </w:p>
    <w:p w:rsidR="007A04D2" w:rsidRPr="001B1F76" w:rsidRDefault="007A04D2" w:rsidP="001B1F76">
      <w:pPr>
        <w:bidi/>
        <w:spacing w:line="360" w:lineRule="auto"/>
        <w:jc w:val="both"/>
        <w:rPr>
          <w:color w:val="000000" w:themeColor="text1"/>
          <w:rtl/>
          <w:lang w:bidi="fa-IR"/>
        </w:rPr>
      </w:pPr>
    </w:p>
    <w:p w:rsidR="007A04D2" w:rsidRPr="001B1F76" w:rsidRDefault="007A04D2" w:rsidP="001B1F76">
      <w:pPr>
        <w:bidi/>
        <w:spacing w:line="360" w:lineRule="auto"/>
        <w:jc w:val="both"/>
        <w:rPr>
          <w:rFonts w:ascii="AdvGulliv-R" w:hAnsi="AdvGulliv-R" w:cs="AdvGulliv-R"/>
          <w:b/>
          <w:bCs/>
          <w:color w:val="000000" w:themeColor="text1"/>
          <w:sz w:val="24"/>
          <w:szCs w:val="24"/>
          <w:rtl/>
        </w:rPr>
      </w:pPr>
      <w:r w:rsidRPr="001B1F76">
        <w:rPr>
          <w:rFonts w:ascii="AdvGulliv-R" w:hAnsi="AdvGulliv-R" w:cs="Times New Roman" w:hint="cs"/>
          <w:b/>
          <w:bCs/>
          <w:color w:val="000000" w:themeColor="text1"/>
          <w:sz w:val="24"/>
          <w:szCs w:val="24"/>
          <w:rtl/>
        </w:rPr>
        <w:t xml:space="preserve">چکیده </w:t>
      </w:r>
    </w:p>
    <w:p w:rsidR="007A04D2" w:rsidRPr="001B1F76" w:rsidRDefault="007A04D2" w:rsidP="001B1F76">
      <w:pPr>
        <w:bidi/>
        <w:spacing w:line="360" w:lineRule="auto"/>
        <w:jc w:val="both"/>
        <w:rPr>
          <w:rFonts w:ascii="AdvGulliv-R" w:hAnsi="AdvGulliv-R"/>
          <w:color w:val="000000" w:themeColor="text1"/>
          <w:sz w:val="24"/>
          <w:szCs w:val="24"/>
          <w:rtl/>
          <w:lang w:bidi="fa-IR"/>
        </w:rPr>
      </w:pPr>
      <w:r w:rsidRPr="001B1F76">
        <w:rPr>
          <w:rFonts w:ascii="AdvGulliv-R" w:hAnsi="AdvGulliv-R" w:cs="Times New Roman" w:hint="cs"/>
          <w:color w:val="000000" w:themeColor="text1"/>
          <w:sz w:val="24"/>
          <w:szCs w:val="24"/>
          <w:rtl/>
        </w:rPr>
        <w:t xml:space="preserve">با طراحی چارچوب </w:t>
      </w:r>
      <w:r w:rsidR="001B1F76" w:rsidRPr="001B1F76">
        <w:rPr>
          <w:rFonts w:ascii="AdvGulliv-R" w:hAnsi="AdvGulliv-R" w:cs="Times New Roman" w:hint="cs"/>
          <w:color w:val="000000" w:themeColor="text1"/>
          <w:sz w:val="24"/>
          <w:szCs w:val="24"/>
        </w:rPr>
        <w:t>Triangulation</w:t>
      </w:r>
      <w:r w:rsidRPr="001B1F76">
        <w:rPr>
          <w:rFonts w:ascii="AdvGulliv-R" w:hAnsi="AdvGulliv-R" w:cs="Times New Roman" w:hint="cs"/>
          <w:color w:val="000000" w:themeColor="text1"/>
          <w:sz w:val="24"/>
          <w:szCs w:val="24"/>
          <w:rtl/>
        </w:rPr>
        <w:t xml:space="preserve"> شواهد حسابرسی  </w:t>
      </w:r>
      <w:r w:rsidRPr="001B1F76">
        <w:rPr>
          <w:rFonts w:ascii="AdvGulliv-R" w:hAnsi="AdvGulliv-R" w:cs="AdvGulliv-R"/>
          <w:color w:val="000000" w:themeColor="text1"/>
          <w:sz w:val="14"/>
          <w:szCs w:val="14"/>
        </w:rPr>
        <w:t xml:space="preserve">(Bell, </w:t>
      </w:r>
      <w:proofErr w:type="spellStart"/>
      <w:r w:rsidRPr="001B1F76">
        <w:rPr>
          <w:rFonts w:ascii="AdvGulliv-R" w:hAnsi="AdvGulliv-R" w:cs="AdvGulliv-R"/>
          <w:color w:val="000000" w:themeColor="text1"/>
          <w:sz w:val="14"/>
          <w:szCs w:val="14"/>
        </w:rPr>
        <w:t>Peecher</w:t>
      </w:r>
      <w:proofErr w:type="spellEnd"/>
      <w:r w:rsidRPr="001B1F76">
        <w:rPr>
          <w:rFonts w:ascii="AdvGulliv-R" w:hAnsi="AdvGulliv-R" w:cs="AdvGulliv-R"/>
          <w:color w:val="000000" w:themeColor="text1"/>
          <w:sz w:val="14"/>
          <w:szCs w:val="14"/>
        </w:rPr>
        <w:t xml:space="preserve">, &amp; Solomon, 2005; </w:t>
      </w:r>
      <w:proofErr w:type="spellStart"/>
      <w:r w:rsidRPr="001B1F76">
        <w:rPr>
          <w:rFonts w:ascii="AdvGulliv-R" w:hAnsi="AdvGulliv-R" w:cs="AdvGulliv-R"/>
          <w:color w:val="000000" w:themeColor="text1"/>
          <w:sz w:val="14"/>
          <w:szCs w:val="14"/>
        </w:rPr>
        <w:t>Peecher</w:t>
      </w:r>
      <w:proofErr w:type="spellEnd"/>
      <w:r w:rsidRPr="001B1F76">
        <w:rPr>
          <w:rFonts w:ascii="AdvGulliv-R" w:hAnsi="AdvGulliv-R" w:cs="AdvGulliv-R"/>
          <w:color w:val="000000" w:themeColor="text1"/>
          <w:sz w:val="14"/>
          <w:szCs w:val="14"/>
        </w:rPr>
        <w:t xml:space="preserve">, Schwartz, &amp; Solomon, 2007), </w:t>
      </w:r>
      <w:r w:rsidRPr="001B1F76">
        <w:rPr>
          <w:rFonts w:ascii="AdvGulliv-R" w:hAnsi="AdvGulliv-R" w:hint="cs"/>
          <w:color w:val="000000" w:themeColor="text1"/>
          <w:sz w:val="14"/>
          <w:szCs w:val="14"/>
          <w:rtl/>
          <w:lang w:bidi="fa-IR"/>
        </w:rPr>
        <w:t xml:space="preserve">   </w:t>
      </w:r>
      <w:r w:rsidR="001C40C1" w:rsidRPr="001B1F76">
        <w:rPr>
          <w:rFonts w:ascii="AdvGulliv-R" w:hAnsi="AdvGulliv-R" w:hint="cs"/>
          <w:color w:val="000000" w:themeColor="text1"/>
          <w:sz w:val="24"/>
          <w:szCs w:val="24"/>
          <w:rtl/>
          <w:lang w:bidi="fa-IR"/>
        </w:rPr>
        <w:t xml:space="preserve">ما به طور تجربی برای شرایط تست کردیم، اگر هرکدام،تحت هر صورت مالی حسابرسان ،ارزیابی مخاطرات فریبشان را مبتنی بر اینکه شاهد خارجی اخبار مثبت یا منفی در مورد عملکرد تجارت کلی ارائه می کند تغییر می کند . ما متمرکز بر شرایطی هستیم که در آن دو نوع از شاهد حسابرسی مدیر کنترلی </w:t>
      </w:r>
      <w:r w:rsidR="001C40C1" w:rsidRPr="001B1F76">
        <w:rPr>
          <w:rFonts w:ascii="AdvGulliv-R" w:hAnsi="AdvGulliv-R"/>
          <w:color w:val="000000" w:themeColor="text1"/>
          <w:sz w:val="24"/>
          <w:szCs w:val="24"/>
          <w:rtl/>
          <w:lang w:bidi="fa-IR"/>
        </w:rPr>
        <w:t>–</w:t>
      </w:r>
      <w:r w:rsidR="001C40C1" w:rsidRPr="001B1F76">
        <w:rPr>
          <w:rFonts w:ascii="AdvGulliv-R" w:hAnsi="AdvGulliv-R" w:hint="cs"/>
          <w:color w:val="000000" w:themeColor="text1"/>
          <w:sz w:val="24"/>
          <w:szCs w:val="24"/>
          <w:rtl/>
          <w:lang w:bidi="fa-IR"/>
        </w:rPr>
        <w:t xml:space="preserve"> شاهدی از صورت مالی و شواهدی از ارزیابی نمایش  اطلاعات داخلی  از یک روند تجاری کلیدی </w:t>
      </w:r>
      <w:r w:rsidR="001C40C1" w:rsidRPr="001B1F76">
        <w:rPr>
          <w:rFonts w:ascii="AdvGulliv-R" w:hAnsi="AdvGulliv-R"/>
          <w:color w:val="000000" w:themeColor="text1"/>
          <w:sz w:val="24"/>
          <w:szCs w:val="24"/>
          <w:rtl/>
          <w:lang w:bidi="fa-IR"/>
        </w:rPr>
        <w:t>–</w:t>
      </w:r>
      <w:r w:rsidR="001C40C1" w:rsidRPr="001B1F76">
        <w:rPr>
          <w:rFonts w:ascii="AdvGulliv-R" w:hAnsi="AdvGulliv-R" w:hint="cs"/>
          <w:color w:val="000000" w:themeColor="text1"/>
          <w:sz w:val="24"/>
          <w:szCs w:val="24"/>
          <w:rtl/>
          <w:lang w:bidi="fa-IR"/>
        </w:rPr>
        <w:t xml:space="preserve"> متناقض با شاهد خارجی است که اظهار می دارد که یک هدف تجاری کلیدی بدست نیامده است.</w:t>
      </w:r>
      <w:r w:rsidR="00F8637F" w:rsidRPr="001B1F76">
        <w:rPr>
          <w:rFonts w:ascii="AdvGulliv-R" w:hAnsi="AdvGulliv-R" w:hint="cs"/>
          <w:color w:val="000000" w:themeColor="text1"/>
          <w:sz w:val="24"/>
          <w:szCs w:val="24"/>
          <w:rtl/>
          <w:lang w:bidi="fa-IR"/>
        </w:rPr>
        <w:t xml:space="preserve"> مطابق چارچوب </w:t>
      </w:r>
      <w:r w:rsidR="001B1F76" w:rsidRPr="001B1F76">
        <w:rPr>
          <w:rFonts w:ascii="AdvGulliv-R" w:hAnsi="AdvGulliv-R" w:hint="cs"/>
          <w:color w:val="000000" w:themeColor="text1"/>
          <w:sz w:val="24"/>
          <w:szCs w:val="24"/>
          <w:lang w:bidi="fa-IR"/>
        </w:rPr>
        <w:t>Triangulation</w:t>
      </w:r>
      <w:r w:rsidR="00F8637F" w:rsidRPr="001B1F76">
        <w:rPr>
          <w:rFonts w:ascii="AdvGulliv-R" w:hAnsi="AdvGulliv-R" w:hint="cs"/>
          <w:color w:val="000000" w:themeColor="text1"/>
          <w:sz w:val="24"/>
          <w:szCs w:val="24"/>
          <w:rtl/>
          <w:lang w:bidi="fa-IR"/>
        </w:rPr>
        <w:t xml:space="preserve"> ،چنین شاهد خارجی متناقض باید </w:t>
      </w:r>
      <w:r w:rsidR="00FE1838" w:rsidRPr="001B1F76">
        <w:rPr>
          <w:rFonts w:ascii="AdvGulliv-R" w:hAnsi="AdvGulliv-R" w:hint="cs"/>
          <w:color w:val="000000" w:themeColor="text1"/>
          <w:sz w:val="24"/>
          <w:szCs w:val="24"/>
          <w:rtl/>
          <w:lang w:bidi="fa-IR"/>
        </w:rPr>
        <w:t>شک و تردید حسابرسان در مورد صحت شاهد مدیریت کنترلی را افزایش دهد و ارزیابی شان از مخاطره فریب را افزایش دهد.</w:t>
      </w:r>
    </w:p>
    <w:p w:rsidR="00D32362" w:rsidRPr="001B1F76" w:rsidRDefault="00D32362"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t>یافته های تجربی دلالت بر این دارد که ارزیابی های حسابرسان از مخاطره فریب به صورت چشمگیری وابسته به این است که آیا شاهد خارجی حصول یک هدف تجاری کلیدی را رد می کند یا نه،ولی تنها زمانی که پیغام متناقض توسط دو نوع از شاهد داخلی ارائه شده اند .</w:t>
      </w:r>
      <w:r w:rsidR="00270292" w:rsidRPr="001B1F76">
        <w:rPr>
          <w:rFonts w:ascii="AdvGulliv-R" w:hAnsi="AdvGulliv-R" w:hint="cs"/>
          <w:color w:val="000000" w:themeColor="text1"/>
          <w:sz w:val="24"/>
          <w:szCs w:val="24"/>
          <w:rtl/>
          <w:lang w:bidi="fa-IR"/>
        </w:rPr>
        <w:t xml:space="preserve"> نکته مهم این است که حسابرسان  زمانی که در انزوا هستند ،تکیه بر شاهد خارجی ندارد ،دو نوع از شاهد داخلی مدیریت کنترلی هردو مخاطره پایین فریب را اظهار می دارند.</w:t>
      </w:r>
      <w:r w:rsidR="00CA5841" w:rsidRPr="001B1F76">
        <w:rPr>
          <w:rFonts w:ascii="AdvGulliv-R" w:hAnsi="AdvGulliv-R" w:hint="cs"/>
          <w:color w:val="000000" w:themeColor="text1"/>
          <w:sz w:val="24"/>
          <w:szCs w:val="24"/>
          <w:rtl/>
          <w:lang w:bidi="fa-IR"/>
        </w:rPr>
        <w:t xml:space="preserve"> شکست حسابرسان برای استفاده شاهد به عنوان یک وسیله برای حصول اطمینان از صحت شاهد داخلی مدیریت کنترلی بیشتر سازگار با یک طرز فکر  زود باوری است تا یک طرز فکر شک و تردیدی.</w:t>
      </w:r>
    </w:p>
    <w:p w:rsidR="005E1E4A" w:rsidRPr="001B1F76" w:rsidRDefault="005E1E4A"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t>مقدمه</w:t>
      </w:r>
    </w:p>
    <w:p w:rsidR="005E1E4A" w:rsidRPr="001B1F76" w:rsidRDefault="005E1E4A"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t xml:space="preserve">قاعده اخیر هم در </w:t>
      </w:r>
      <w:r w:rsidRPr="001B1F76">
        <w:rPr>
          <w:rFonts w:ascii="AdvGulliv-R" w:hAnsi="AdvGulliv-R"/>
          <w:color w:val="000000" w:themeColor="text1"/>
          <w:sz w:val="24"/>
          <w:szCs w:val="24"/>
          <w:lang w:bidi="fa-IR"/>
        </w:rPr>
        <w:t xml:space="preserve">USA </w:t>
      </w:r>
      <w:r w:rsidRPr="001B1F76">
        <w:rPr>
          <w:rFonts w:ascii="AdvGulliv-R" w:hAnsi="AdvGulliv-R" w:hint="cs"/>
          <w:color w:val="000000" w:themeColor="text1"/>
          <w:sz w:val="24"/>
          <w:szCs w:val="24"/>
          <w:rtl/>
          <w:lang w:bidi="fa-IR"/>
        </w:rPr>
        <w:t xml:space="preserve"> </w:t>
      </w:r>
      <w:r w:rsidRPr="001B1F76">
        <w:rPr>
          <w:rFonts w:ascii="AdvGulliv-R" w:hAnsi="AdvGulliv-R"/>
          <w:color w:val="000000" w:themeColor="text1"/>
          <w:sz w:val="24"/>
          <w:szCs w:val="24"/>
          <w:lang w:bidi="fa-IR"/>
        </w:rPr>
        <w:t>(SAS99;ALICPA,2002;PCAOB,2007)</w:t>
      </w:r>
      <w:r w:rsidRPr="001B1F76">
        <w:rPr>
          <w:rFonts w:ascii="AdvGulliv-R" w:hAnsi="AdvGulliv-R" w:hint="cs"/>
          <w:color w:val="000000" w:themeColor="text1"/>
          <w:sz w:val="24"/>
          <w:szCs w:val="24"/>
          <w:rtl/>
          <w:lang w:bidi="fa-IR"/>
        </w:rPr>
        <w:t xml:space="preserve"> و بین المللی </w:t>
      </w:r>
      <w:r w:rsidRPr="001B1F76">
        <w:rPr>
          <w:rFonts w:ascii="AdvGulliv-R" w:hAnsi="AdvGulliv-R"/>
          <w:color w:val="000000" w:themeColor="text1"/>
          <w:sz w:val="24"/>
          <w:szCs w:val="24"/>
          <w:lang w:bidi="fa-IR"/>
        </w:rPr>
        <w:t>(ISA240)</w:t>
      </w:r>
      <w:r w:rsidRPr="001B1F76">
        <w:rPr>
          <w:rFonts w:ascii="AdvGulliv-R" w:hAnsi="AdvGulliv-R" w:hint="cs"/>
          <w:color w:val="000000" w:themeColor="text1"/>
          <w:sz w:val="24"/>
          <w:szCs w:val="24"/>
          <w:rtl/>
          <w:lang w:bidi="fa-IR"/>
        </w:rPr>
        <w:t xml:space="preserve"> جایگزین در مسئولیت افزایش یافته بر حسابرسان برای کشف فریب صورت مالی است. هیئت نظارت شرکت حسابداری عمومی </w:t>
      </w:r>
      <w:r w:rsidRPr="001B1F76">
        <w:rPr>
          <w:rFonts w:ascii="AdvGulliv-R" w:hAnsi="AdvGulliv-R"/>
          <w:color w:val="000000" w:themeColor="text1"/>
          <w:sz w:val="24"/>
          <w:szCs w:val="24"/>
          <w:lang w:bidi="fa-IR"/>
        </w:rPr>
        <w:t>(PCAOB)</w:t>
      </w:r>
      <w:r w:rsidRPr="001B1F76">
        <w:rPr>
          <w:rFonts w:ascii="AdvGulliv-R" w:hAnsi="AdvGulliv-R" w:hint="cs"/>
          <w:color w:val="000000" w:themeColor="text1"/>
          <w:sz w:val="24"/>
          <w:szCs w:val="24"/>
          <w:rtl/>
          <w:lang w:bidi="fa-IR"/>
        </w:rPr>
        <w:t xml:space="preserve"> اهمیت با پشتکار متمرکز بودن بر مسئولیتشان برای کشف فریب باقی ماند </w:t>
      </w:r>
      <w:r w:rsidRPr="001B1F76">
        <w:rPr>
          <w:rFonts w:ascii="AdvGulliv-R" w:hAnsi="AdvGulliv-R"/>
          <w:color w:val="000000" w:themeColor="text1"/>
          <w:sz w:val="24"/>
          <w:szCs w:val="24"/>
          <w:lang w:bidi="fa-IR"/>
        </w:rPr>
        <w:t>(PCAOB 2007  2008)</w:t>
      </w:r>
      <w:r w:rsidRPr="001B1F76">
        <w:rPr>
          <w:rFonts w:ascii="AdvGulliv-R" w:hAnsi="AdvGulliv-R" w:hint="cs"/>
          <w:color w:val="000000" w:themeColor="text1"/>
          <w:sz w:val="24"/>
          <w:szCs w:val="24"/>
          <w:rtl/>
          <w:lang w:bidi="fa-IR"/>
        </w:rPr>
        <w:t xml:space="preserve"> . به هر حال، فریب می تواند برای کشف مثل برخی اعضای مدیریت ممکن است حتی  به دنبال پنهان سازی فریب آشکار </w:t>
      </w:r>
      <w:r w:rsidR="00EB02B3" w:rsidRPr="001B1F76">
        <w:rPr>
          <w:rFonts w:ascii="AdvGulliv-R" w:hAnsi="AdvGulliv-R" w:hint="cs"/>
          <w:color w:val="000000" w:themeColor="text1"/>
          <w:sz w:val="24"/>
          <w:szCs w:val="24"/>
          <w:rtl/>
          <w:lang w:bidi="fa-IR"/>
        </w:rPr>
        <w:t>توسط تغییر استراتژیکی اطلاعات که آنها حسابدارس را پذیرفته اند باشند که مثل شاهد بدست خواهد آمد.</w:t>
      </w:r>
      <w:r w:rsidR="00EB02B3" w:rsidRPr="001B1F76">
        <w:rPr>
          <w:rFonts w:ascii="AdvGulliv-R" w:hAnsi="AdvGulliv-R"/>
          <w:color w:val="000000" w:themeColor="text1"/>
          <w:sz w:val="24"/>
          <w:szCs w:val="24"/>
          <w:lang w:bidi="fa-IR"/>
        </w:rPr>
        <w:t>(</w:t>
      </w:r>
      <w:proofErr w:type="spellStart"/>
      <w:proofErr w:type="gramStart"/>
      <w:r w:rsidR="00EB02B3" w:rsidRPr="001B1F76">
        <w:rPr>
          <w:rFonts w:ascii="AdvGulliv-R" w:hAnsi="AdvGulliv-R"/>
          <w:color w:val="000000" w:themeColor="text1"/>
          <w:sz w:val="24"/>
          <w:szCs w:val="24"/>
          <w:lang w:bidi="fa-IR"/>
        </w:rPr>
        <w:t>Bell,Peecher</w:t>
      </w:r>
      <w:proofErr w:type="spellEnd"/>
      <w:proofErr w:type="gramEnd"/>
      <w:r w:rsidR="00EB02B3" w:rsidRPr="001B1F76">
        <w:rPr>
          <w:rFonts w:ascii="AdvGulliv-R" w:hAnsi="AdvGulliv-R"/>
          <w:color w:val="000000" w:themeColor="text1"/>
          <w:sz w:val="24"/>
          <w:szCs w:val="24"/>
          <w:lang w:bidi="fa-IR"/>
        </w:rPr>
        <w:t>,&amp; Solomon,2005,p.19</w:t>
      </w:r>
      <w:r w:rsidR="00EB02B3" w:rsidRPr="001B1F76">
        <w:rPr>
          <w:rFonts w:ascii="AdvGulliv-R" w:hAnsi="AdvGulliv-R" w:hint="cs"/>
          <w:color w:val="000000" w:themeColor="text1"/>
          <w:sz w:val="24"/>
          <w:szCs w:val="24"/>
          <w:rtl/>
          <w:lang w:bidi="fa-IR"/>
        </w:rPr>
        <w:t>) . این به صورت تنظیمی محیط را تغییر می دهد همچنین تقاضای  اجتماع برای حفاظت بزرگتر ،دلالت بر افزایش مینیموم ملزمات شاهد و مسئولیت  افزایشی برای حسابرسان را در ارتباط با حفاظت در برابر فریب  دارد.</w:t>
      </w:r>
      <w:r w:rsidR="00EB02B3" w:rsidRPr="001B1F76">
        <w:rPr>
          <w:rFonts w:ascii="AdvGulliv-R" w:hAnsi="AdvGulliv-R"/>
          <w:color w:val="000000" w:themeColor="text1"/>
          <w:sz w:val="24"/>
          <w:szCs w:val="24"/>
          <w:lang w:bidi="fa-IR"/>
        </w:rPr>
        <w:t>(</w:t>
      </w:r>
      <w:proofErr w:type="gramStart"/>
      <w:r w:rsidR="00EB02B3" w:rsidRPr="001B1F76">
        <w:rPr>
          <w:rFonts w:ascii="AdvGulliv-R" w:hAnsi="AdvGulliv-R"/>
          <w:color w:val="000000" w:themeColor="text1"/>
          <w:sz w:val="24"/>
          <w:szCs w:val="24"/>
          <w:lang w:bidi="fa-IR"/>
        </w:rPr>
        <w:t>Peecher,Schwartz</w:t>
      </w:r>
      <w:proofErr w:type="gramEnd"/>
      <w:r w:rsidR="00EB02B3" w:rsidRPr="001B1F76">
        <w:rPr>
          <w:rFonts w:ascii="AdvGulliv-R" w:hAnsi="AdvGulliv-R"/>
          <w:color w:val="000000" w:themeColor="text1"/>
          <w:sz w:val="24"/>
          <w:szCs w:val="24"/>
          <w:lang w:bidi="fa-IR"/>
        </w:rPr>
        <w:t>,&amp;Solomon,2007)</w:t>
      </w:r>
      <w:r w:rsidR="00EB02B3" w:rsidRPr="001B1F76">
        <w:rPr>
          <w:rFonts w:ascii="AdvGulliv-R" w:hAnsi="AdvGulliv-R" w:hint="cs"/>
          <w:color w:val="000000" w:themeColor="text1"/>
          <w:sz w:val="24"/>
          <w:szCs w:val="24"/>
          <w:rtl/>
          <w:lang w:bidi="fa-IR"/>
        </w:rPr>
        <w:t xml:space="preserve">. </w:t>
      </w:r>
      <w:r w:rsidR="00E04B42" w:rsidRPr="001B1F76">
        <w:rPr>
          <w:rFonts w:ascii="AdvGulliv-R" w:hAnsi="AdvGulliv-R" w:hint="cs"/>
          <w:color w:val="000000" w:themeColor="text1"/>
          <w:sz w:val="24"/>
          <w:szCs w:val="24"/>
          <w:rtl/>
          <w:lang w:bidi="fa-IR"/>
        </w:rPr>
        <w:t xml:space="preserve"> این متمرکز بر منافع چگونگی حسابرسان</w:t>
      </w:r>
      <w:r w:rsidR="00AD0D61" w:rsidRPr="001B1F76">
        <w:rPr>
          <w:rFonts w:ascii="AdvGulliv-R" w:hAnsi="AdvGulliv-R" w:hint="cs"/>
          <w:color w:val="000000" w:themeColor="text1"/>
          <w:sz w:val="24"/>
          <w:szCs w:val="24"/>
          <w:rtl/>
          <w:lang w:bidi="fa-IR"/>
        </w:rPr>
        <w:t xml:space="preserve"> جوابگو بر انواع شاهد زمان قضاوت مربوط به تقلب است.با هدف ملاقات انتظارات جامعه با توجه به صورت های مالی تقلب ،چاچوب های شاهد جدید توسعه یافته است.</w:t>
      </w:r>
    </w:p>
    <w:p w:rsidR="00AD0D61" w:rsidRPr="001B1F76" w:rsidRDefault="00AD0D61"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lastRenderedPageBreak/>
        <w:t xml:space="preserve">در </w:t>
      </w:r>
      <w:r w:rsidRPr="001B1F76">
        <w:rPr>
          <w:rFonts w:ascii="AdvGulliv-R" w:hAnsi="AdvGulliv-R" w:cs="AdvGulliv-R"/>
          <w:color w:val="000000" w:themeColor="text1"/>
          <w:sz w:val="16"/>
          <w:szCs w:val="16"/>
        </w:rPr>
        <w:t>Bell et al. (2005</w:t>
      </w:r>
      <w:proofErr w:type="gramStart"/>
      <w:r w:rsidRPr="001B1F76">
        <w:rPr>
          <w:rFonts w:ascii="AdvGulliv-R" w:hAnsi="AdvGulliv-R" w:cs="AdvGulliv-R"/>
          <w:color w:val="000000" w:themeColor="text1"/>
          <w:sz w:val="16"/>
          <w:szCs w:val="16"/>
        </w:rPr>
        <w:t>)</w:t>
      </w:r>
      <w:r w:rsidRPr="001B1F76">
        <w:rPr>
          <w:rFonts w:ascii="AdvGulliv-R" w:hAnsi="AdvGulliv-R" w:cs="AdvGulliv-R" w:hint="cs"/>
          <w:color w:val="000000" w:themeColor="text1"/>
          <w:sz w:val="16"/>
          <w:szCs w:val="16"/>
          <w:rtl/>
        </w:rPr>
        <w:t xml:space="preserve"> </w:t>
      </w:r>
      <w:r w:rsidR="008F463D" w:rsidRPr="001B1F76">
        <w:rPr>
          <w:rFonts w:ascii="AdvGulliv-R" w:hAnsi="AdvGulliv-R" w:cs="Times New Roman" w:hint="cs"/>
          <w:color w:val="000000" w:themeColor="text1"/>
          <w:sz w:val="24"/>
          <w:szCs w:val="24"/>
          <w:rtl/>
        </w:rPr>
        <w:t xml:space="preserve"> مفهوم</w:t>
      </w:r>
      <w:proofErr w:type="gramEnd"/>
      <w:r w:rsidR="008F463D" w:rsidRPr="001B1F76">
        <w:rPr>
          <w:rFonts w:ascii="AdvGulliv-R" w:hAnsi="AdvGulliv-R" w:cs="Times New Roman" w:hint="cs"/>
          <w:color w:val="000000" w:themeColor="text1"/>
          <w:sz w:val="24"/>
          <w:szCs w:val="24"/>
          <w:rtl/>
        </w:rPr>
        <w:t xml:space="preserve"> </w:t>
      </w:r>
      <w:r w:rsidR="001B1F76" w:rsidRPr="001B1F76">
        <w:rPr>
          <w:rFonts w:ascii="AdvGulliv-R" w:hAnsi="AdvGulliv-R" w:cs="Times New Roman" w:hint="cs"/>
          <w:color w:val="000000" w:themeColor="text1"/>
          <w:sz w:val="24"/>
          <w:szCs w:val="24"/>
        </w:rPr>
        <w:t>Triangulation</w:t>
      </w:r>
      <w:r w:rsidR="008F463D" w:rsidRPr="001B1F76">
        <w:rPr>
          <w:rFonts w:ascii="AdvGulliv-R" w:hAnsi="AdvGulliv-R" w:cs="Times New Roman" w:hint="cs"/>
          <w:color w:val="000000" w:themeColor="text1"/>
          <w:sz w:val="24"/>
          <w:szCs w:val="24"/>
          <w:rtl/>
        </w:rPr>
        <w:t xml:space="preserve"> مدارک </w:t>
      </w:r>
      <w:r w:rsidR="00637F33" w:rsidRPr="001B1F76">
        <w:rPr>
          <w:rFonts w:ascii="AdvGulliv-R" w:hAnsi="AdvGulliv-R" w:cs="Times New Roman" w:hint="cs"/>
          <w:color w:val="000000" w:themeColor="text1"/>
          <w:sz w:val="24"/>
          <w:szCs w:val="24"/>
          <w:rtl/>
        </w:rPr>
        <w:t>به عنوان یک راه مفهومی هنجاری برای حسابرسان برای بدست آوردن و ارزایبی منابع تکمیلی از شاهد و برای بستگی بر آنکه شاهد در به روز رسانی ارزیابی مخاطره شان قرار گرفته است</w:t>
      </w:r>
      <w:r w:rsidR="00637F33" w:rsidRPr="001B1F76">
        <w:rPr>
          <w:rFonts w:ascii="AdvGulliv-R" w:hAnsi="AdvGulliv-R" w:cs="AdvGulliv-R" w:hint="cs"/>
          <w:color w:val="000000" w:themeColor="text1"/>
          <w:sz w:val="24"/>
          <w:szCs w:val="24"/>
          <w:rtl/>
        </w:rPr>
        <w:t>.</w:t>
      </w:r>
      <w:r w:rsidR="000D6974" w:rsidRPr="001B1F76">
        <w:rPr>
          <w:rFonts w:ascii="AdvGulliv-R" w:hAnsi="AdvGulliv-R" w:cs="Times New Roman" w:hint="cs"/>
          <w:color w:val="000000" w:themeColor="text1"/>
          <w:sz w:val="24"/>
          <w:szCs w:val="24"/>
          <w:rtl/>
        </w:rPr>
        <w:t xml:space="preserve"> به عنوان بخشی از </w:t>
      </w:r>
      <w:r w:rsidR="001B1F76" w:rsidRPr="001B1F76">
        <w:rPr>
          <w:rFonts w:ascii="AdvGulliv-R" w:hAnsi="AdvGulliv-R" w:cs="Times New Roman" w:hint="cs"/>
          <w:color w:val="000000" w:themeColor="text1"/>
          <w:sz w:val="24"/>
          <w:szCs w:val="24"/>
        </w:rPr>
        <w:t>Triangulation</w:t>
      </w:r>
      <w:r w:rsidR="000D6974" w:rsidRPr="001B1F76">
        <w:rPr>
          <w:rFonts w:ascii="AdvGulliv-R" w:hAnsi="AdvGulliv-R" w:cs="Times New Roman" w:hint="cs"/>
          <w:color w:val="000000" w:themeColor="text1"/>
          <w:sz w:val="24"/>
          <w:szCs w:val="24"/>
          <w:rtl/>
        </w:rPr>
        <w:t>،حسابرس مس تواند شاهدی را از روند صورت مالی مدیریت کنترلی در روند تجاری کلیدی بدست آورد</w:t>
      </w:r>
      <w:r w:rsidR="000D6974" w:rsidRPr="001B1F76">
        <w:rPr>
          <w:rFonts w:ascii="AdvGulliv-R" w:hAnsi="AdvGulliv-R" w:cs="AdvGulliv-R" w:hint="cs"/>
          <w:color w:val="000000" w:themeColor="text1"/>
          <w:sz w:val="24"/>
          <w:szCs w:val="24"/>
          <w:rtl/>
        </w:rPr>
        <w:t>.</w:t>
      </w:r>
      <w:r w:rsidR="00BB3EE0" w:rsidRPr="001B1F76">
        <w:rPr>
          <w:rFonts w:ascii="AdvGulliv-R" w:hAnsi="AdvGulliv-R" w:cs="AdvGulliv-R" w:hint="cs"/>
          <w:color w:val="000000" w:themeColor="text1"/>
          <w:sz w:val="24"/>
          <w:szCs w:val="24"/>
          <w:rtl/>
        </w:rPr>
        <w:t>(</w:t>
      </w:r>
      <w:r w:rsidR="00BB3EE0" w:rsidRPr="001B1F76">
        <w:rPr>
          <w:rFonts w:ascii="AdvGulliv-R" w:hAnsi="AdvGulliv-R" w:cs="Times New Roman" w:hint="cs"/>
          <w:color w:val="000000" w:themeColor="text1"/>
          <w:sz w:val="24"/>
          <w:szCs w:val="24"/>
          <w:rtl/>
        </w:rPr>
        <w:t>برای مثال کنترل های داخلی ،گزارشات بازار و تولید</w:t>
      </w:r>
      <w:r w:rsidR="00BB3EE0" w:rsidRPr="001B1F76">
        <w:rPr>
          <w:rFonts w:ascii="AdvGulliv-R" w:hAnsi="AdvGulliv-R" w:cs="AdvGulliv-R" w:hint="cs"/>
          <w:color w:val="000000" w:themeColor="text1"/>
          <w:sz w:val="24"/>
          <w:szCs w:val="24"/>
          <w:rtl/>
        </w:rPr>
        <w:t>)</w:t>
      </w:r>
      <w:r w:rsidR="00BB3EE0" w:rsidRPr="001B1F76">
        <w:rPr>
          <w:rFonts w:ascii="AdvGulliv-R" w:hAnsi="AdvGulliv-R" w:cs="Times New Roman" w:hint="cs"/>
          <w:color w:val="000000" w:themeColor="text1"/>
          <w:sz w:val="24"/>
          <w:szCs w:val="24"/>
          <w:rtl/>
        </w:rPr>
        <w:t xml:space="preserve">یا شاهد خارجی بر خواه یک هدف تجاری کلیدی بدست آمده است </w:t>
      </w:r>
      <w:r w:rsidR="00BB3EE0" w:rsidRPr="001B1F76">
        <w:rPr>
          <w:rFonts w:ascii="AdvGulliv-R" w:hAnsi="AdvGulliv-R" w:cs="AdvGulliv-R" w:hint="cs"/>
          <w:color w:val="000000" w:themeColor="text1"/>
          <w:sz w:val="24"/>
          <w:szCs w:val="24"/>
          <w:rtl/>
        </w:rPr>
        <w:t>(</w:t>
      </w:r>
      <w:r w:rsidR="00BB3EE0" w:rsidRPr="001B1F76">
        <w:rPr>
          <w:rFonts w:ascii="AdvGulliv-R" w:hAnsi="AdvGulliv-R" w:cs="Times New Roman" w:hint="cs"/>
          <w:color w:val="000000" w:themeColor="text1"/>
          <w:sz w:val="24"/>
          <w:szCs w:val="24"/>
          <w:rtl/>
        </w:rPr>
        <w:t xml:space="preserve">برای مثال اطلاعات از مشتریان یا دیگر قسمت های خارجی </w:t>
      </w:r>
      <w:r w:rsidR="00BB3EE0" w:rsidRPr="001B1F76">
        <w:rPr>
          <w:rFonts w:ascii="AdvGulliv-R" w:hAnsi="AdvGulliv-R" w:cs="AdvGulliv-R" w:hint="cs"/>
          <w:color w:val="000000" w:themeColor="text1"/>
          <w:sz w:val="24"/>
          <w:szCs w:val="24"/>
          <w:rtl/>
        </w:rPr>
        <w:t>).</w:t>
      </w:r>
      <w:r w:rsidR="004E619C" w:rsidRPr="001B1F76">
        <w:rPr>
          <w:rFonts w:ascii="AdvGulliv-R" w:hAnsi="AdvGulliv-R" w:hint="cs"/>
          <w:color w:val="000000" w:themeColor="text1"/>
          <w:sz w:val="24"/>
          <w:szCs w:val="24"/>
          <w:rtl/>
          <w:lang w:bidi="fa-IR"/>
        </w:rPr>
        <w:t xml:space="preserve">استفاده از این شاهد خارجی از منفعت مشخص است چون به سادگی توسط مقایسه مدیریتی با دو منبع دیگر از شاهد که منوط به درجه های مختلفی از تاثیر مدیریتی است نمی باشد . </w:t>
      </w:r>
      <w:r w:rsidR="004E619C" w:rsidRPr="001B1F76">
        <w:rPr>
          <w:rFonts w:ascii="AdvGulliv-R" w:hAnsi="AdvGulliv-R"/>
          <w:color w:val="000000" w:themeColor="text1"/>
          <w:sz w:val="24"/>
          <w:szCs w:val="24"/>
          <w:lang w:bidi="fa-IR"/>
        </w:rPr>
        <w:t>(</w:t>
      </w:r>
      <w:proofErr w:type="spellStart"/>
      <w:r w:rsidR="004E619C" w:rsidRPr="001B1F76">
        <w:rPr>
          <w:rFonts w:ascii="AdvGulliv-R" w:hAnsi="AdvGulliv-R"/>
          <w:color w:val="000000" w:themeColor="text1"/>
          <w:sz w:val="24"/>
          <w:szCs w:val="24"/>
          <w:lang w:bidi="fa-IR"/>
        </w:rPr>
        <w:t>Peecher</w:t>
      </w:r>
      <w:proofErr w:type="spellEnd"/>
      <w:r w:rsidR="004E619C" w:rsidRPr="001B1F76">
        <w:rPr>
          <w:rFonts w:ascii="AdvGulliv-R" w:hAnsi="AdvGulliv-R"/>
          <w:color w:val="000000" w:themeColor="text1"/>
          <w:sz w:val="24"/>
          <w:szCs w:val="24"/>
          <w:lang w:bidi="fa-IR"/>
        </w:rPr>
        <w:t xml:space="preserve"> et al.,2007</w:t>
      </w:r>
      <w:proofErr w:type="gramStart"/>
      <w:r w:rsidR="004E619C" w:rsidRPr="001B1F76">
        <w:rPr>
          <w:rFonts w:ascii="AdvGulliv-R" w:hAnsi="AdvGulliv-R"/>
          <w:color w:val="000000" w:themeColor="text1"/>
          <w:sz w:val="24"/>
          <w:szCs w:val="24"/>
          <w:lang w:bidi="fa-IR"/>
        </w:rPr>
        <w:t>)</w:t>
      </w:r>
      <w:r w:rsidR="004E619C" w:rsidRPr="001B1F76">
        <w:rPr>
          <w:rFonts w:ascii="AdvGulliv-R" w:hAnsi="AdvGulliv-R" w:hint="cs"/>
          <w:color w:val="000000" w:themeColor="text1"/>
          <w:sz w:val="24"/>
          <w:szCs w:val="24"/>
          <w:rtl/>
          <w:lang w:bidi="fa-IR"/>
        </w:rPr>
        <w:t xml:space="preserve"> .</w:t>
      </w:r>
      <w:proofErr w:type="gramEnd"/>
    </w:p>
    <w:p w:rsidR="004E619C" w:rsidRPr="001B1F76" w:rsidRDefault="00DD64D9"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t xml:space="preserve">فهم </w:t>
      </w:r>
      <w:r w:rsidR="002D64C6" w:rsidRPr="001B1F76">
        <w:rPr>
          <w:rFonts w:ascii="AdvGulliv-R" w:hAnsi="AdvGulliv-R" w:hint="cs"/>
          <w:color w:val="000000" w:themeColor="text1"/>
          <w:sz w:val="24"/>
          <w:szCs w:val="24"/>
          <w:rtl/>
          <w:lang w:bidi="fa-IR"/>
        </w:rPr>
        <w:t>کاربرد</w:t>
      </w:r>
      <w:r w:rsidRPr="001B1F76">
        <w:rPr>
          <w:rFonts w:ascii="AdvGulliv-R" w:hAnsi="AdvGulliv-R" w:hint="cs"/>
          <w:color w:val="000000" w:themeColor="text1"/>
          <w:sz w:val="24"/>
          <w:szCs w:val="24"/>
          <w:rtl/>
          <w:lang w:bidi="fa-IR"/>
        </w:rPr>
        <w:t xml:space="preserve"> </w:t>
      </w:r>
      <w:r w:rsidR="001B1F76" w:rsidRPr="001B1F76">
        <w:rPr>
          <w:rFonts w:ascii="AdvGulliv-R" w:hAnsi="AdvGulliv-R" w:hint="cs"/>
          <w:color w:val="000000" w:themeColor="text1"/>
          <w:sz w:val="24"/>
          <w:szCs w:val="24"/>
          <w:lang w:bidi="fa-IR"/>
        </w:rPr>
        <w:t>Triangulation</w:t>
      </w:r>
      <w:r w:rsidRPr="001B1F76">
        <w:rPr>
          <w:rFonts w:ascii="AdvGulliv-R" w:hAnsi="AdvGulliv-R" w:hint="cs"/>
          <w:color w:val="000000" w:themeColor="text1"/>
          <w:sz w:val="24"/>
          <w:szCs w:val="24"/>
          <w:rtl/>
          <w:lang w:bidi="fa-IR"/>
        </w:rPr>
        <w:t xml:space="preserve"> مدارک (</w:t>
      </w:r>
      <w:r w:rsidR="002D64C6" w:rsidRPr="001B1F76">
        <w:rPr>
          <w:rFonts w:ascii="AdvGulliv-R" w:hAnsi="AdvGulliv-R" w:hint="cs"/>
          <w:color w:val="000000" w:themeColor="text1"/>
          <w:sz w:val="24"/>
          <w:szCs w:val="24"/>
          <w:rtl/>
          <w:lang w:bidi="fa-IR"/>
        </w:rPr>
        <w:t xml:space="preserve"> بعد از این به عنوان </w:t>
      </w:r>
      <w:r w:rsidR="001B1F76" w:rsidRPr="001B1F76">
        <w:rPr>
          <w:rFonts w:ascii="AdvGulliv-R" w:hAnsi="AdvGulliv-R" w:hint="cs"/>
          <w:color w:val="000000" w:themeColor="text1"/>
          <w:sz w:val="24"/>
          <w:szCs w:val="24"/>
          <w:lang w:bidi="fa-IR"/>
        </w:rPr>
        <w:t>Triangulation</w:t>
      </w:r>
      <w:r w:rsidR="002D64C6" w:rsidRPr="001B1F76">
        <w:rPr>
          <w:rFonts w:ascii="AdvGulliv-R" w:hAnsi="AdvGulliv-R" w:hint="cs"/>
          <w:color w:val="000000" w:themeColor="text1"/>
          <w:sz w:val="24"/>
          <w:szCs w:val="24"/>
          <w:rtl/>
          <w:lang w:bidi="fa-IR"/>
        </w:rPr>
        <w:t xml:space="preserve"> مراجعه می شود) توسط حسابرسان از آنجایی مهم است که دیدگاهی را می دهد که "</w:t>
      </w:r>
      <w:r w:rsidR="001B1F76" w:rsidRPr="001B1F76">
        <w:rPr>
          <w:rFonts w:ascii="AdvGulliv-R" w:hAnsi="AdvGulliv-R" w:hint="cs"/>
          <w:color w:val="000000" w:themeColor="text1"/>
          <w:sz w:val="24"/>
          <w:szCs w:val="24"/>
          <w:lang w:bidi="fa-IR"/>
        </w:rPr>
        <w:t>Triangulation</w:t>
      </w:r>
      <w:r w:rsidR="002D64C6" w:rsidRPr="001B1F76">
        <w:rPr>
          <w:rFonts w:ascii="AdvGulliv-R" w:hAnsi="AdvGulliv-R" w:hint="cs"/>
          <w:color w:val="000000" w:themeColor="text1"/>
          <w:sz w:val="24"/>
          <w:szCs w:val="24"/>
          <w:rtl/>
          <w:lang w:bidi="fa-IR"/>
        </w:rPr>
        <w:t xml:space="preserve"> حسابرس را قادر می سازد تا کیفیت را توسعه دهد"مشخصا در شرایطی که در آن حسابرس در مورد تحریف عمدی نگران است</w:t>
      </w:r>
      <w:r w:rsidR="002D64C6" w:rsidRPr="001B1F76">
        <w:rPr>
          <w:rFonts w:ascii="AdvGulliv-R" w:hAnsi="AdvGulliv-R"/>
          <w:color w:val="000000" w:themeColor="text1"/>
          <w:sz w:val="24"/>
          <w:szCs w:val="24"/>
          <w:lang w:bidi="fa-IR"/>
        </w:rPr>
        <w:t>(Bell et al.,2005,p.29)</w:t>
      </w:r>
      <w:r w:rsidR="001055CF" w:rsidRPr="001B1F76">
        <w:rPr>
          <w:rFonts w:ascii="AdvGulliv-R" w:hAnsi="AdvGulliv-R" w:hint="cs"/>
          <w:color w:val="000000" w:themeColor="text1"/>
          <w:sz w:val="24"/>
          <w:szCs w:val="24"/>
          <w:rtl/>
          <w:lang w:bidi="fa-IR"/>
        </w:rPr>
        <w:t>.مخصوصا ،</w:t>
      </w:r>
      <w:proofErr w:type="spellStart"/>
      <w:r w:rsidR="001055CF" w:rsidRPr="001B1F76">
        <w:rPr>
          <w:rFonts w:ascii="AdvGulliv-R" w:hAnsi="AdvGulliv-R"/>
          <w:color w:val="000000" w:themeColor="text1"/>
          <w:sz w:val="24"/>
          <w:szCs w:val="24"/>
          <w:lang w:bidi="fa-IR"/>
        </w:rPr>
        <w:t>Peecher</w:t>
      </w:r>
      <w:proofErr w:type="spellEnd"/>
      <w:r w:rsidR="001055CF" w:rsidRPr="001B1F76">
        <w:rPr>
          <w:rFonts w:ascii="AdvGulliv-R" w:hAnsi="AdvGulliv-R"/>
          <w:color w:val="000000" w:themeColor="text1"/>
          <w:sz w:val="24"/>
          <w:szCs w:val="24"/>
          <w:lang w:bidi="fa-IR"/>
        </w:rPr>
        <w:t xml:space="preserve"> et al 2007</w:t>
      </w:r>
      <w:r w:rsidR="001055CF" w:rsidRPr="001B1F76">
        <w:rPr>
          <w:rFonts w:ascii="AdvGulliv-R" w:hAnsi="AdvGulliv-R" w:hint="cs"/>
          <w:color w:val="000000" w:themeColor="text1"/>
          <w:sz w:val="24"/>
          <w:szCs w:val="24"/>
          <w:rtl/>
          <w:lang w:bidi="fa-IR"/>
        </w:rPr>
        <w:t xml:space="preserve"> به این نکته اشاره کرد که در حالیکه چارچوب </w:t>
      </w:r>
      <w:r w:rsidR="001B1F76" w:rsidRPr="001B1F76">
        <w:rPr>
          <w:rFonts w:ascii="AdvGulliv-R" w:hAnsi="AdvGulliv-R" w:hint="cs"/>
          <w:color w:val="000000" w:themeColor="text1"/>
          <w:sz w:val="24"/>
          <w:szCs w:val="24"/>
          <w:lang w:bidi="fa-IR"/>
        </w:rPr>
        <w:t>Triangulation</w:t>
      </w:r>
      <w:r w:rsidR="001055CF" w:rsidRPr="001B1F76">
        <w:rPr>
          <w:rFonts w:ascii="AdvGulliv-R" w:hAnsi="AdvGulliv-R" w:hint="cs"/>
          <w:color w:val="000000" w:themeColor="text1"/>
          <w:sz w:val="24"/>
          <w:szCs w:val="24"/>
          <w:rtl/>
          <w:lang w:bidi="fa-IR"/>
        </w:rPr>
        <w:t xml:space="preserve"> وعده قابل توجهی برای توسعه</w:t>
      </w:r>
      <w:r w:rsidR="00294CAF" w:rsidRPr="001B1F76">
        <w:rPr>
          <w:rFonts w:ascii="AdvGulliv-R" w:hAnsi="AdvGulliv-R" w:hint="cs"/>
          <w:color w:val="000000" w:themeColor="text1"/>
          <w:sz w:val="24"/>
          <w:szCs w:val="24"/>
          <w:rtl/>
          <w:lang w:bidi="fa-IR"/>
        </w:rPr>
        <w:t xml:space="preserve"> توانایی</w:t>
      </w:r>
      <w:r w:rsidR="001055CF" w:rsidRPr="001B1F76">
        <w:rPr>
          <w:rFonts w:ascii="AdvGulliv-R" w:hAnsi="AdvGulliv-R" w:hint="cs"/>
          <w:color w:val="000000" w:themeColor="text1"/>
          <w:sz w:val="24"/>
          <w:szCs w:val="24"/>
          <w:rtl/>
          <w:lang w:bidi="fa-IR"/>
        </w:rPr>
        <w:t xml:space="preserve"> شناسایی فریب ح</w:t>
      </w:r>
      <w:r w:rsidR="00294CAF" w:rsidRPr="001B1F76">
        <w:rPr>
          <w:rFonts w:ascii="AdvGulliv-R" w:hAnsi="AdvGulliv-R" w:hint="cs"/>
          <w:color w:val="000000" w:themeColor="text1"/>
          <w:sz w:val="24"/>
          <w:szCs w:val="24"/>
          <w:rtl/>
          <w:lang w:bidi="fa-IR"/>
        </w:rPr>
        <w:t xml:space="preserve">سابرس ارائه می سازد،یک نیاز برای پژوهش وجود دارد که </w:t>
      </w:r>
      <w:r w:rsidR="007647AD" w:rsidRPr="001B1F76">
        <w:rPr>
          <w:rFonts w:ascii="AdvGulliv-R" w:hAnsi="AdvGulliv-R" w:hint="cs"/>
          <w:color w:val="000000" w:themeColor="text1"/>
          <w:sz w:val="24"/>
          <w:szCs w:val="24"/>
          <w:rtl/>
          <w:lang w:bidi="fa-IR"/>
        </w:rPr>
        <w:t>تحت آن شاهد خارجی ،که اطلاعات در مورد عملکرد تجاری اساسی فراهم می سازد ،می تواند انحراف مواد را بهتر شناسایی کند که ناشی از فریب مدیریت است.</w:t>
      </w:r>
      <w:r w:rsidR="007647AD" w:rsidRPr="001B1F76">
        <w:rPr>
          <w:rFonts w:ascii="AdvGulliv-R" w:hAnsi="AdvGulliv-R"/>
          <w:color w:val="000000" w:themeColor="text1"/>
          <w:sz w:val="24"/>
          <w:szCs w:val="24"/>
          <w:lang w:bidi="fa-IR"/>
        </w:rPr>
        <w:t>(</w:t>
      </w:r>
      <w:proofErr w:type="spellStart"/>
      <w:r w:rsidR="007647AD" w:rsidRPr="001B1F76">
        <w:rPr>
          <w:rFonts w:ascii="AdvGulliv-R" w:hAnsi="AdvGulliv-R"/>
          <w:color w:val="000000" w:themeColor="text1"/>
          <w:sz w:val="24"/>
          <w:szCs w:val="24"/>
          <w:lang w:bidi="fa-IR"/>
        </w:rPr>
        <w:t>Peecher</w:t>
      </w:r>
      <w:proofErr w:type="spellEnd"/>
      <w:r w:rsidR="007647AD" w:rsidRPr="001B1F76">
        <w:rPr>
          <w:rFonts w:ascii="AdvGulliv-R" w:hAnsi="AdvGulliv-R"/>
          <w:color w:val="000000" w:themeColor="text1"/>
          <w:sz w:val="24"/>
          <w:szCs w:val="24"/>
          <w:lang w:bidi="fa-IR"/>
        </w:rPr>
        <w:t xml:space="preserve"> et al.,2007</w:t>
      </w:r>
      <w:r w:rsidR="007647AD" w:rsidRPr="001B1F76">
        <w:rPr>
          <w:rFonts w:ascii="AdvGulliv-R" w:hAnsi="AdvGulliv-R" w:hint="cs"/>
          <w:color w:val="000000" w:themeColor="text1"/>
          <w:sz w:val="24"/>
          <w:szCs w:val="24"/>
          <w:rtl/>
          <w:lang w:bidi="fa-IR"/>
        </w:rPr>
        <w:t>)این سوالی است که ما رسیدگی میکنیم.در زمینه یک فریب حسابرسی ،ما فرضیه هایی را برای استفاده حسابرسان از عملکرد نمایش شواهد خرجی از یک روند تجاری کلیدی می آزماییم.</w:t>
      </w:r>
      <w:r w:rsidR="00D71F48" w:rsidRPr="001B1F76">
        <w:rPr>
          <w:rFonts w:ascii="AdvGulliv-R" w:hAnsi="AdvGulliv-R" w:hint="cs"/>
          <w:color w:val="000000" w:themeColor="text1"/>
          <w:sz w:val="24"/>
          <w:szCs w:val="24"/>
          <w:rtl/>
          <w:lang w:bidi="fa-IR"/>
        </w:rPr>
        <w:t xml:space="preserve"> مدیریت یک فریب حسابرسی شامل درآمد اغراق آمیز مشتری  را با استفاده از یکی از دو نوع استراتژی های پنهان سازی فریب (استراتژی اختفا) </w:t>
      </w:r>
      <w:r w:rsidR="00277F60" w:rsidRPr="001B1F76">
        <w:rPr>
          <w:rFonts w:ascii="AdvGulliv-R" w:hAnsi="AdvGulliv-R" w:hint="cs"/>
          <w:color w:val="000000" w:themeColor="text1"/>
          <w:sz w:val="24"/>
          <w:szCs w:val="24"/>
          <w:rtl/>
          <w:lang w:bidi="fa-IR"/>
        </w:rPr>
        <w:t xml:space="preserve">اجرا می کند. دو استراتژی اختفانتایج مالی تولید می کند که سطوح مختلفی از سازگاری با اهداف تجاری استراتژی مشتری و نتایج عملیات در طول دوره تولید می کند.در تمامی رفتار ها،کنترل کننده توضیح جعلی مشابه را برای تعداد درآمد بالاتر مورد انتظار فراهم می سازد.به منظور </w:t>
      </w:r>
      <w:r w:rsidR="00055F21" w:rsidRPr="001B1F76">
        <w:rPr>
          <w:rFonts w:ascii="AdvGulliv-R" w:hAnsi="AdvGulliv-R" w:hint="cs"/>
          <w:color w:val="000000" w:themeColor="text1"/>
          <w:sz w:val="24"/>
          <w:szCs w:val="24"/>
          <w:rtl/>
          <w:lang w:bidi="fa-IR"/>
        </w:rPr>
        <w:t>ارزیابی مخاطرات فریب در مرحله برنامه ریزی از یک حسابرسی ،به حسابرسان ارشد تعداد صورت های مالی حسابرسی نشده  (تحت دو استراتژی مختلف اختفا)، گواه عملکرد روند تجاری،و گواه خارجی بر شطوح رضایت بدست گامده مشتری برای فروش افزایش یافته  داده شد.</w:t>
      </w:r>
      <w:r w:rsidR="0041602D" w:rsidRPr="001B1F76">
        <w:rPr>
          <w:rFonts w:ascii="AdvGulliv-R" w:hAnsi="AdvGulliv-R" w:hint="cs"/>
          <w:color w:val="000000" w:themeColor="text1"/>
          <w:sz w:val="24"/>
          <w:szCs w:val="24"/>
          <w:rtl/>
          <w:lang w:bidi="fa-IR"/>
        </w:rPr>
        <w:t xml:space="preserve">با دادن </w:t>
      </w:r>
      <w:r w:rsidR="00DF0E58" w:rsidRPr="001B1F76">
        <w:rPr>
          <w:rFonts w:ascii="AdvGulliv-R" w:hAnsi="AdvGulliv-R" w:hint="cs"/>
          <w:color w:val="000000" w:themeColor="text1"/>
          <w:sz w:val="24"/>
          <w:szCs w:val="24"/>
          <w:rtl/>
          <w:lang w:bidi="fa-IR"/>
        </w:rPr>
        <w:t>مفاهیم مخاطرات فریب متناقض و نامتناقض برای پدوفایل صورت مالی و شاهدعملکرد روند تجاری داخلی ، ما  تاثیر ارزیابی مخاطره ریسک فریب از شاهد خارجی بر عملکرد یک هدف تجاری کلیدی آزمون می کنیم .</w:t>
      </w:r>
      <w:r w:rsidR="00531EB4" w:rsidRPr="001B1F76">
        <w:rPr>
          <w:rFonts w:ascii="AdvGulliv-R" w:hAnsi="AdvGulliv-R" w:hint="cs"/>
          <w:color w:val="000000" w:themeColor="text1"/>
          <w:sz w:val="24"/>
          <w:szCs w:val="24"/>
          <w:rtl/>
          <w:lang w:bidi="fa-IR"/>
        </w:rPr>
        <w:t xml:space="preserve"> سه  هم اصلی از این پژوهش وجود دارد.ابتدا </w:t>
      </w:r>
      <w:r w:rsidR="00134ECD" w:rsidRPr="001B1F76">
        <w:rPr>
          <w:rFonts w:ascii="AdvGulliv-R" w:hAnsi="AdvGulliv-R" w:hint="cs"/>
          <w:color w:val="000000" w:themeColor="text1"/>
          <w:sz w:val="24"/>
          <w:szCs w:val="24"/>
          <w:rtl/>
          <w:lang w:bidi="fa-IR"/>
        </w:rPr>
        <w:t xml:space="preserve">در یک محیط که تاکید افزایشی بر کشف فریب وجود دارد،یک نیاز برای </w:t>
      </w:r>
      <w:r w:rsidR="00DA2647" w:rsidRPr="001B1F76">
        <w:rPr>
          <w:rFonts w:ascii="AdvGulliv-R" w:hAnsi="AdvGulliv-R" w:hint="cs"/>
          <w:color w:val="000000" w:themeColor="text1"/>
          <w:sz w:val="24"/>
          <w:szCs w:val="24"/>
          <w:rtl/>
          <w:lang w:bidi="fa-IR"/>
        </w:rPr>
        <w:t>تفکر مجدد انواع شواهد استفاده شده وجود دارد.</w:t>
      </w:r>
      <w:r w:rsidR="00DA2647" w:rsidRPr="001B1F76">
        <w:rPr>
          <w:rFonts w:ascii="AdvGulliv-R" w:hAnsi="AdvGulliv-R"/>
          <w:color w:val="000000" w:themeColor="text1"/>
          <w:sz w:val="24"/>
          <w:szCs w:val="24"/>
          <w:lang w:bidi="fa-IR"/>
        </w:rPr>
        <w:t>(</w:t>
      </w:r>
      <w:proofErr w:type="spellStart"/>
      <w:r w:rsidR="00DA2647" w:rsidRPr="001B1F76">
        <w:rPr>
          <w:rFonts w:ascii="AdvGulliv-R" w:hAnsi="AdvGulliv-R"/>
          <w:color w:val="000000" w:themeColor="text1"/>
          <w:sz w:val="24"/>
          <w:szCs w:val="24"/>
          <w:lang w:bidi="fa-IR"/>
        </w:rPr>
        <w:t>Hammersley</w:t>
      </w:r>
      <w:proofErr w:type="spellEnd"/>
      <w:r w:rsidR="00DA2647" w:rsidRPr="001B1F76">
        <w:rPr>
          <w:rFonts w:ascii="AdvGulliv-R" w:hAnsi="AdvGulliv-R"/>
          <w:color w:val="000000" w:themeColor="text1"/>
          <w:sz w:val="24"/>
          <w:szCs w:val="24"/>
          <w:lang w:bidi="fa-IR"/>
        </w:rPr>
        <w:t xml:space="preserve"> ,</w:t>
      </w:r>
      <w:proofErr w:type="gramStart"/>
      <w:r w:rsidR="00DA2647" w:rsidRPr="001B1F76">
        <w:rPr>
          <w:rFonts w:ascii="AdvGulliv-R" w:hAnsi="AdvGulliv-R"/>
          <w:color w:val="000000" w:themeColor="text1"/>
          <w:sz w:val="24"/>
          <w:szCs w:val="24"/>
          <w:lang w:bidi="fa-IR"/>
        </w:rPr>
        <w:t>2011;Hoffman</w:t>
      </w:r>
      <w:proofErr w:type="gramEnd"/>
      <w:r w:rsidR="00DA2647" w:rsidRPr="001B1F76">
        <w:rPr>
          <w:rFonts w:ascii="AdvGulliv-R" w:hAnsi="AdvGulliv-R"/>
          <w:color w:val="000000" w:themeColor="text1"/>
          <w:sz w:val="24"/>
          <w:szCs w:val="24"/>
          <w:lang w:bidi="fa-IR"/>
        </w:rPr>
        <w:t xml:space="preserve"> &amp; Zimbelman,2009;Peecher et al 2007</w:t>
      </w:r>
      <w:r w:rsidR="00DA2647" w:rsidRPr="001B1F76">
        <w:rPr>
          <w:rFonts w:ascii="AdvGulliv-R" w:hAnsi="AdvGulliv-R" w:hint="cs"/>
          <w:color w:val="000000" w:themeColor="text1"/>
          <w:sz w:val="24"/>
          <w:szCs w:val="24"/>
          <w:rtl/>
          <w:lang w:bidi="fa-IR"/>
        </w:rPr>
        <w:t>).</w:t>
      </w:r>
      <w:r w:rsidR="00A33DB0" w:rsidRPr="001B1F76">
        <w:rPr>
          <w:rFonts w:ascii="AdvGulliv-R" w:hAnsi="AdvGulliv-R" w:hint="cs"/>
          <w:color w:val="000000" w:themeColor="text1"/>
          <w:sz w:val="24"/>
          <w:szCs w:val="24"/>
          <w:rtl/>
          <w:lang w:bidi="fa-IR"/>
        </w:rPr>
        <w:t xml:space="preserve"> ما اینجا ارزیابی مخاطرات فریب از حسابرسان را  زمانی می آزماییم که آنها همزمان  از منابع مختلفی از شاهد استفاده می کنند که منوط به درجه های مختلف تاثیر مدیریتی است.</w:t>
      </w:r>
      <w:r w:rsidR="00F46781" w:rsidRPr="001B1F76">
        <w:rPr>
          <w:rFonts w:ascii="AdvGulliv-R" w:hAnsi="AdvGulliv-R" w:hint="cs"/>
          <w:color w:val="000000" w:themeColor="text1"/>
          <w:sz w:val="24"/>
          <w:szCs w:val="24"/>
          <w:rtl/>
          <w:lang w:bidi="fa-IR"/>
        </w:rPr>
        <w:t>در حالیکه برخی اشکال از گواه می تواند توسط مدیریت دستکاری شود ،دیگر شواهد به سختی می توانند دستکاری شوند چون از خارج از سازمان می آیند.</w:t>
      </w:r>
    </w:p>
    <w:p w:rsidR="00915E72" w:rsidRPr="001B1F76" w:rsidRDefault="00495C07"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t xml:space="preserve">دوم همانطور که توسط </w:t>
      </w:r>
      <w:proofErr w:type="spellStart"/>
      <w:r w:rsidRPr="001B1F76">
        <w:rPr>
          <w:rFonts w:ascii="AdvGulliv-R" w:hAnsi="AdvGulliv-R"/>
          <w:color w:val="000000" w:themeColor="text1"/>
          <w:sz w:val="24"/>
          <w:szCs w:val="24"/>
          <w:lang w:bidi="fa-IR"/>
        </w:rPr>
        <w:t>Peecher</w:t>
      </w:r>
      <w:proofErr w:type="spellEnd"/>
      <w:r w:rsidRPr="001B1F76">
        <w:rPr>
          <w:rFonts w:ascii="AdvGulliv-R" w:hAnsi="AdvGulliv-R"/>
          <w:color w:val="000000" w:themeColor="text1"/>
          <w:sz w:val="24"/>
          <w:szCs w:val="24"/>
          <w:lang w:bidi="fa-IR"/>
        </w:rPr>
        <w:t xml:space="preserve"> et al 2007 </w:t>
      </w:r>
      <w:r w:rsidRPr="001B1F76">
        <w:rPr>
          <w:rFonts w:ascii="AdvGulliv-R" w:hAnsi="AdvGulliv-R" w:hint="cs"/>
          <w:color w:val="000000" w:themeColor="text1"/>
          <w:sz w:val="24"/>
          <w:szCs w:val="24"/>
          <w:rtl/>
          <w:lang w:bidi="fa-IR"/>
        </w:rPr>
        <w:t xml:space="preserve"> اظهار شد،یک نیاز برای پژوهش وجود دارد که شرایطی را نشان می دهد که تحت آن حسابرسان </w:t>
      </w:r>
      <w:r w:rsidR="006D06B1" w:rsidRPr="001B1F76">
        <w:rPr>
          <w:rFonts w:ascii="AdvGulliv-R" w:hAnsi="AdvGulliv-R" w:hint="cs"/>
          <w:color w:val="000000" w:themeColor="text1"/>
          <w:sz w:val="24"/>
          <w:szCs w:val="24"/>
          <w:rtl/>
          <w:lang w:bidi="fa-IR"/>
        </w:rPr>
        <w:t xml:space="preserve">بیشتر در مقابل احتمال کمتر برای شرکت در سه گوش ساری هستند. نکته مهم این است که ما فهمیدیم </w:t>
      </w:r>
      <w:r w:rsidR="006D06B1" w:rsidRPr="001B1F76">
        <w:rPr>
          <w:rFonts w:ascii="AdvGulliv-R" w:hAnsi="AdvGulliv-R" w:hint="cs"/>
          <w:color w:val="000000" w:themeColor="text1"/>
          <w:sz w:val="24"/>
          <w:szCs w:val="24"/>
          <w:rtl/>
          <w:lang w:bidi="fa-IR"/>
        </w:rPr>
        <w:lastRenderedPageBreak/>
        <w:t>که گواه خارجی ،مرتبط با اهداف تجاری کلیدی،</w:t>
      </w:r>
      <w:r w:rsidR="000153AF" w:rsidRPr="001B1F76">
        <w:rPr>
          <w:rFonts w:ascii="AdvGulliv-R" w:hAnsi="AdvGulliv-R" w:hint="cs"/>
          <w:color w:val="000000" w:themeColor="text1"/>
          <w:sz w:val="24"/>
          <w:szCs w:val="24"/>
          <w:rtl/>
          <w:lang w:bidi="fa-IR"/>
        </w:rPr>
        <w:t>بر ارزیابی فریب زمانی که  اجرای دو نوع از شاهد مدیریت کنترلی  نامتناقض است تاثیر می گذارد.</w:t>
      </w:r>
      <w:r w:rsidR="00015115" w:rsidRPr="001B1F76">
        <w:rPr>
          <w:rFonts w:ascii="AdvGulliv-R" w:hAnsi="AdvGulliv-R" w:hint="cs"/>
          <w:color w:val="000000" w:themeColor="text1"/>
          <w:sz w:val="24"/>
          <w:szCs w:val="24"/>
          <w:rtl/>
          <w:lang w:bidi="fa-IR"/>
        </w:rPr>
        <w:t xml:space="preserve">به هر حال با دادن توانایی مدیریت برای </w:t>
      </w:r>
      <w:r w:rsidR="00C14153" w:rsidRPr="001B1F76">
        <w:rPr>
          <w:rFonts w:ascii="AdvGulliv-R" w:hAnsi="AdvGulliv-R" w:hint="cs"/>
          <w:color w:val="000000" w:themeColor="text1"/>
          <w:sz w:val="24"/>
          <w:szCs w:val="24"/>
          <w:rtl/>
          <w:lang w:bidi="fa-IR"/>
        </w:rPr>
        <w:t>دستکاری کردن این گواه ،گواه خارجی مرتبط با اهداف تجاری باید همچنین مفید برای شناسایی فریب در شرایطی باشد که دو نوع از گواه کنترل شده توسط مدیریت هم به صورت نامتناقضی یک احتمال پایین از فریب را اظهار می دارد.</w:t>
      </w:r>
      <w:r w:rsidR="00B21F83" w:rsidRPr="001B1F76">
        <w:rPr>
          <w:rFonts w:ascii="AdvGulliv-R" w:hAnsi="AdvGulliv-R" w:hint="cs"/>
          <w:color w:val="000000" w:themeColor="text1"/>
          <w:sz w:val="24"/>
          <w:szCs w:val="24"/>
          <w:rtl/>
          <w:lang w:bidi="fa-IR"/>
        </w:rPr>
        <w:t xml:space="preserve"> این با اینکه بسیاری از شرایط است که گواه خارجی باید از بیشتر مزایا در شناسایی فریب باشد ،مورد مطالعاتی ما نیست.</w:t>
      </w:r>
      <w:r w:rsidR="00EF6819" w:rsidRPr="001B1F76">
        <w:rPr>
          <w:rFonts w:ascii="AdvGulliv-R" w:hAnsi="AdvGulliv-R" w:hint="cs"/>
          <w:color w:val="000000" w:themeColor="text1"/>
          <w:sz w:val="24"/>
          <w:szCs w:val="24"/>
          <w:rtl/>
          <w:lang w:bidi="fa-IR"/>
        </w:rPr>
        <w:t xml:space="preserve"> سوم،ما نتایج را بر توانایی حسابرسان در استفاده گواه بر عملکرد مدل تجاری مشتری برای ارزیابی مخاطره یک فریب حسابرسی  گزارش می دهیم.ما صورت های مالی را دستکاری می کنیم بطوریکه سازگاری بالا یا پایین از تعداد صورت های مالی اثبات شده با طراحی و کارایی </w:t>
      </w:r>
      <w:r w:rsidR="00C74186" w:rsidRPr="001B1F76">
        <w:rPr>
          <w:rFonts w:ascii="AdvGulliv-R" w:hAnsi="AdvGulliv-R" w:hint="cs"/>
          <w:color w:val="000000" w:themeColor="text1"/>
          <w:sz w:val="24"/>
          <w:szCs w:val="24"/>
          <w:rtl/>
          <w:lang w:bidi="fa-IR"/>
        </w:rPr>
        <w:t>مدل تجاری مشتری وجود دارد.</w:t>
      </w:r>
      <w:r w:rsidR="00E50817" w:rsidRPr="001B1F76">
        <w:rPr>
          <w:rFonts w:ascii="AdvGulliv-R" w:hAnsi="AdvGulliv-R" w:hint="cs"/>
          <w:color w:val="000000" w:themeColor="text1"/>
          <w:sz w:val="24"/>
          <w:szCs w:val="24"/>
          <w:rtl/>
          <w:lang w:bidi="fa-IR"/>
        </w:rPr>
        <w:t xml:space="preserve"> در حالیکه کمبود سازگاری لزوما دلالت بر اظهار غلط ندارد،آن باید منجر به این شود که حسابرسان اظهار های غلط شان و انتظارات غیر غلط شان را اصلاح کنند .</w:t>
      </w:r>
      <w:r w:rsidR="00E50817" w:rsidRPr="001B1F76">
        <w:rPr>
          <w:rFonts w:ascii="AdvGulliv-R" w:hAnsi="AdvGulliv-R"/>
          <w:color w:val="000000" w:themeColor="text1"/>
          <w:sz w:val="24"/>
          <w:szCs w:val="24"/>
          <w:lang w:bidi="fa-IR"/>
        </w:rPr>
        <w:t>(</w:t>
      </w:r>
      <w:proofErr w:type="spellStart"/>
      <w:r w:rsidR="00E50817" w:rsidRPr="001B1F76">
        <w:rPr>
          <w:rFonts w:ascii="AdvGulliv-R" w:hAnsi="AdvGulliv-R"/>
          <w:color w:val="000000" w:themeColor="text1"/>
          <w:sz w:val="24"/>
          <w:szCs w:val="24"/>
          <w:lang w:bidi="fa-IR"/>
        </w:rPr>
        <w:t>Peecher</w:t>
      </w:r>
      <w:proofErr w:type="spellEnd"/>
      <w:r w:rsidR="00E50817" w:rsidRPr="001B1F76">
        <w:rPr>
          <w:rFonts w:ascii="AdvGulliv-R" w:hAnsi="AdvGulliv-R"/>
          <w:color w:val="000000" w:themeColor="text1"/>
          <w:sz w:val="24"/>
          <w:szCs w:val="24"/>
          <w:lang w:bidi="fa-IR"/>
        </w:rPr>
        <w:t xml:space="preserve"> et al.,2007</w:t>
      </w:r>
      <w:proofErr w:type="gramStart"/>
      <w:r w:rsidR="00E50817" w:rsidRPr="001B1F76">
        <w:rPr>
          <w:rFonts w:ascii="AdvGulliv-R" w:hAnsi="AdvGulliv-R"/>
          <w:color w:val="000000" w:themeColor="text1"/>
          <w:sz w:val="24"/>
          <w:szCs w:val="24"/>
          <w:lang w:bidi="fa-IR"/>
        </w:rPr>
        <w:t>)</w:t>
      </w:r>
      <w:r w:rsidR="00E50817" w:rsidRPr="001B1F76">
        <w:rPr>
          <w:rFonts w:ascii="AdvGulliv-R" w:hAnsi="AdvGulliv-R" w:hint="cs"/>
          <w:color w:val="000000" w:themeColor="text1"/>
          <w:sz w:val="24"/>
          <w:szCs w:val="24"/>
          <w:rtl/>
          <w:lang w:bidi="fa-IR"/>
        </w:rPr>
        <w:t xml:space="preserve"> .</w:t>
      </w:r>
      <w:proofErr w:type="gramEnd"/>
      <w:r w:rsidR="00E50817" w:rsidRPr="001B1F76">
        <w:rPr>
          <w:rFonts w:ascii="AdvGulliv-R" w:hAnsi="AdvGulliv-R" w:hint="cs"/>
          <w:color w:val="000000" w:themeColor="text1"/>
          <w:sz w:val="24"/>
          <w:szCs w:val="24"/>
          <w:rtl/>
          <w:lang w:bidi="fa-IR"/>
        </w:rPr>
        <w:t xml:space="preserve"> ما دریافتیم که حسابرسان می توانند از گواه بر عملکرد مدل تجاری مشتری ،و سازگاری اش با صورت مالی برای تفسیر مناسب مفهوم مخاطره فریب استفاده کنند.</w:t>
      </w:r>
    </w:p>
    <w:p w:rsidR="00495C07" w:rsidRPr="001B1F76" w:rsidRDefault="00915E72"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t>پژوهش اخیر و توسعه فرضیه</w:t>
      </w:r>
    </w:p>
    <w:p w:rsidR="00915E72" w:rsidRPr="001B1F76" w:rsidRDefault="00915E72"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t xml:space="preserve">مطالعه ما قسمتی از  جریان ادبیاتی بر حسابرسی مبتنی بر مخاطره را شکل می دهد(برای مثال </w:t>
      </w:r>
      <w:r w:rsidRPr="001B1F76">
        <w:rPr>
          <w:rFonts w:ascii="AdvGulliv-R" w:hAnsi="AdvGulliv-R"/>
          <w:color w:val="000000" w:themeColor="text1"/>
          <w:sz w:val="24"/>
          <w:szCs w:val="24"/>
          <w:lang w:bidi="fa-IR"/>
        </w:rPr>
        <w:t>Bell.Marrs.Solomon.&amp;Thomas,</w:t>
      </w:r>
      <w:proofErr w:type="gramStart"/>
      <w:r w:rsidRPr="001B1F76">
        <w:rPr>
          <w:rFonts w:ascii="AdvGulliv-R" w:hAnsi="AdvGulliv-R"/>
          <w:color w:val="000000" w:themeColor="text1"/>
          <w:sz w:val="24"/>
          <w:szCs w:val="24"/>
          <w:lang w:bidi="fa-IR"/>
        </w:rPr>
        <w:t>1997;Knechel</w:t>
      </w:r>
      <w:proofErr w:type="gramEnd"/>
      <w:r w:rsidRPr="001B1F76">
        <w:rPr>
          <w:rFonts w:ascii="AdvGulliv-R" w:hAnsi="AdvGulliv-R"/>
          <w:color w:val="000000" w:themeColor="text1"/>
          <w:sz w:val="24"/>
          <w:szCs w:val="24"/>
          <w:lang w:bidi="fa-IR"/>
        </w:rPr>
        <w:t>,2007;Schultz,Bierstaker,&amp;oDonnell,2010</w:t>
      </w:r>
      <w:r w:rsidRPr="001B1F76">
        <w:rPr>
          <w:rFonts w:ascii="AdvGulliv-R" w:hAnsi="AdvGulliv-R" w:hint="cs"/>
          <w:color w:val="000000" w:themeColor="text1"/>
          <w:sz w:val="24"/>
          <w:szCs w:val="24"/>
          <w:rtl/>
          <w:lang w:bidi="fa-IR"/>
        </w:rPr>
        <w:t>.</w:t>
      </w:r>
    </w:p>
    <w:p w:rsidR="00915E72" w:rsidRPr="001B1F76" w:rsidRDefault="00915E72"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t xml:space="preserve">پژوهش پیشین </w:t>
      </w:r>
      <w:r w:rsidR="00642DB9" w:rsidRPr="001B1F76">
        <w:rPr>
          <w:rFonts w:ascii="AdvGulliv-R" w:hAnsi="AdvGulliv-R" w:hint="cs"/>
          <w:color w:val="000000" w:themeColor="text1"/>
          <w:sz w:val="24"/>
          <w:szCs w:val="24"/>
          <w:rtl/>
          <w:lang w:bidi="fa-IR"/>
        </w:rPr>
        <w:t xml:space="preserve">تاثیر انواع مختلف و منابع گواه حسابرسی را در نظر گرفت(برای مثال </w:t>
      </w:r>
      <w:r w:rsidR="00642DB9" w:rsidRPr="001B1F76">
        <w:rPr>
          <w:rFonts w:ascii="AdvGulliv-R" w:hAnsi="AdvGulliv-R"/>
          <w:color w:val="000000" w:themeColor="text1"/>
          <w:sz w:val="24"/>
          <w:szCs w:val="24"/>
          <w:lang w:bidi="fa-IR"/>
        </w:rPr>
        <w:t>Cohen,Krishnamoorthy,&amp;Wright,2000;Hirst,1994;Phillips,1999</w:t>
      </w:r>
      <w:r w:rsidR="00642DB9" w:rsidRPr="001B1F76">
        <w:rPr>
          <w:rFonts w:ascii="AdvGulliv-R" w:hAnsi="AdvGulliv-R" w:hint="cs"/>
          <w:color w:val="000000" w:themeColor="text1"/>
          <w:sz w:val="24"/>
          <w:szCs w:val="24"/>
          <w:rtl/>
          <w:lang w:bidi="fa-IR"/>
        </w:rPr>
        <w:t xml:space="preserve">)ولی نه گواه مدل تجاری. ما می دانیم که انتظارات یک حسابرس و فراگیری و استفاده از گواه، بستگی به فهم غنی از این دارد که چگونه مدیریت مدل تجاری خود را اجرا می کند.(برای مثال </w:t>
      </w:r>
      <w:proofErr w:type="spellStart"/>
      <w:r w:rsidR="00642DB9" w:rsidRPr="001B1F76">
        <w:rPr>
          <w:rFonts w:ascii="AdvGulliv-R" w:hAnsi="AdvGulliv-R"/>
          <w:color w:val="000000" w:themeColor="text1"/>
          <w:sz w:val="24"/>
          <w:szCs w:val="24"/>
          <w:lang w:bidi="fa-IR"/>
        </w:rPr>
        <w:t>Knechel</w:t>
      </w:r>
      <w:proofErr w:type="spellEnd"/>
      <w:r w:rsidR="00642DB9" w:rsidRPr="001B1F76">
        <w:rPr>
          <w:rFonts w:ascii="AdvGulliv-R" w:hAnsi="AdvGulliv-R"/>
          <w:color w:val="000000" w:themeColor="text1"/>
          <w:sz w:val="24"/>
          <w:szCs w:val="24"/>
          <w:lang w:bidi="fa-IR"/>
        </w:rPr>
        <w:t xml:space="preserve"> ,2007;Kopp&amp;ODonnell,2005;Peecher et al.,</w:t>
      </w:r>
      <w:proofErr w:type="gramStart"/>
      <w:r w:rsidR="00642DB9" w:rsidRPr="001B1F76">
        <w:rPr>
          <w:rFonts w:ascii="AdvGulliv-R" w:hAnsi="AdvGulliv-R"/>
          <w:color w:val="000000" w:themeColor="text1"/>
          <w:sz w:val="24"/>
          <w:szCs w:val="24"/>
          <w:lang w:bidi="fa-IR"/>
        </w:rPr>
        <w:t>2007;Schultz</w:t>
      </w:r>
      <w:proofErr w:type="gramEnd"/>
      <w:r w:rsidR="00642DB9" w:rsidRPr="001B1F76">
        <w:rPr>
          <w:rFonts w:ascii="AdvGulliv-R" w:hAnsi="AdvGulliv-R"/>
          <w:color w:val="000000" w:themeColor="text1"/>
          <w:sz w:val="24"/>
          <w:szCs w:val="24"/>
          <w:lang w:bidi="fa-IR"/>
        </w:rPr>
        <w:t>,Bierstaker,&amp;ODonnell ,2010</w:t>
      </w:r>
      <w:r w:rsidR="00642DB9" w:rsidRPr="001B1F76">
        <w:rPr>
          <w:rFonts w:ascii="AdvGulliv-R" w:hAnsi="AdvGulliv-R" w:hint="cs"/>
          <w:color w:val="000000" w:themeColor="text1"/>
          <w:sz w:val="24"/>
          <w:szCs w:val="24"/>
          <w:rtl/>
          <w:lang w:bidi="fa-IR"/>
        </w:rPr>
        <w:t>)</w:t>
      </w:r>
    </w:p>
    <w:p w:rsidR="00642DB9" w:rsidRPr="001B1F76" w:rsidRDefault="007D58CF" w:rsidP="001B1F76">
      <w:pPr>
        <w:bidi/>
        <w:spacing w:line="360" w:lineRule="auto"/>
        <w:jc w:val="both"/>
        <w:rPr>
          <w:rFonts w:ascii="AdvGulliv-R" w:hAnsi="AdvGulliv-R"/>
          <w:color w:val="000000" w:themeColor="text1"/>
          <w:sz w:val="24"/>
          <w:szCs w:val="24"/>
          <w:rtl/>
          <w:lang w:bidi="fa-IR"/>
        </w:rPr>
      </w:pPr>
      <w:r w:rsidRPr="001B1F76">
        <w:rPr>
          <w:noProof/>
          <w:color w:val="000000" w:themeColor="text1"/>
          <w:lang w:bidi="fa-IR"/>
        </w:rPr>
        <w:drawing>
          <wp:inline distT="0" distB="0" distL="0" distR="0" wp14:anchorId="1275859D" wp14:editId="41939E18">
            <wp:extent cx="5943600" cy="2554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554605"/>
                    </a:xfrm>
                    <a:prstGeom prst="rect">
                      <a:avLst/>
                    </a:prstGeom>
                  </pic:spPr>
                </pic:pic>
              </a:graphicData>
            </a:graphic>
          </wp:inline>
        </w:drawing>
      </w:r>
    </w:p>
    <w:p w:rsidR="007D58CF" w:rsidRPr="001B1F76" w:rsidRDefault="00253E16"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lastRenderedPageBreak/>
        <w:t>شکل 1.</w:t>
      </w:r>
      <w:r w:rsidR="00700121" w:rsidRPr="001B1F76">
        <w:rPr>
          <w:rFonts w:ascii="AdvGulliv-R" w:hAnsi="AdvGulliv-R" w:hint="cs"/>
          <w:color w:val="000000" w:themeColor="text1"/>
          <w:sz w:val="24"/>
          <w:szCs w:val="24"/>
          <w:rtl/>
          <w:lang w:bidi="fa-IR"/>
        </w:rPr>
        <w:t>آدرس حسابرسان خواه اینکه ارائه صورت مالی مدیریت به صورت منصفانه حالات انتخابی تجاری نهادی را نمایش می دهد یا نه</w:t>
      </w:r>
    </w:p>
    <w:p w:rsidR="00700121" w:rsidRPr="001B1F76" w:rsidRDefault="00700121" w:rsidP="001B1F76">
      <w:pPr>
        <w:bidi/>
        <w:spacing w:line="360" w:lineRule="auto"/>
        <w:jc w:val="both"/>
        <w:rPr>
          <w:rFonts w:ascii="AdvGulliv-R" w:hAnsi="AdvGulliv-R"/>
          <w:color w:val="000000" w:themeColor="text1"/>
          <w:sz w:val="24"/>
          <w:szCs w:val="24"/>
          <w:rtl/>
          <w:lang w:bidi="fa-IR"/>
        </w:rPr>
      </w:pPr>
      <w:r w:rsidRPr="001B1F76">
        <w:rPr>
          <w:rFonts w:ascii="AdvGulliv-R" w:hAnsi="AdvGulliv-R" w:hint="cs"/>
          <w:color w:val="000000" w:themeColor="text1"/>
          <w:sz w:val="24"/>
          <w:szCs w:val="24"/>
          <w:rtl/>
          <w:lang w:bidi="fa-IR"/>
        </w:rPr>
        <w:t>برای مثال ،</w:t>
      </w:r>
      <w:proofErr w:type="spellStart"/>
      <w:r w:rsidRPr="001B1F76">
        <w:rPr>
          <w:rFonts w:ascii="AdvGulliv-R" w:hAnsi="AdvGulliv-R"/>
          <w:color w:val="000000" w:themeColor="text1"/>
          <w:sz w:val="24"/>
          <w:szCs w:val="24"/>
          <w:lang w:bidi="fa-IR"/>
        </w:rPr>
        <w:t>Peecher</w:t>
      </w:r>
      <w:proofErr w:type="spellEnd"/>
      <w:r w:rsidRPr="001B1F76">
        <w:rPr>
          <w:rFonts w:ascii="AdvGulliv-R" w:hAnsi="AdvGulliv-R"/>
          <w:color w:val="000000" w:themeColor="text1"/>
          <w:sz w:val="24"/>
          <w:szCs w:val="24"/>
          <w:lang w:bidi="fa-IR"/>
        </w:rPr>
        <w:t xml:space="preserve"> et al .2007</w:t>
      </w:r>
      <w:r w:rsidRPr="001B1F76">
        <w:rPr>
          <w:rFonts w:ascii="AdvGulliv-R" w:hAnsi="AdvGulliv-R" w:hint="cs"/>
          <w:color w:val="000000" w:themeColor="text1"/>
          <w:sz w:val="24"/>
          <w:szCs w:val="24"/>
          <w:rtl/>
          <w:lang w:bidi="fa-IR"/>
        </w:rPr>
        <w:t xml:space="preserve"> در توصیفشان از یک شکل از حسابرسی مبتنی بر مخاطره ،یعنی حسابرسی سیستم های استراتژیک </w:t>
      </w:r>
      <w:r w:rsidRPr="001B1F76">
        <w:rPr>
          <w:rFonts w:ascii="AdvGulliv-R" w:hAnsi="AdvGulliv-R"/>
          <w:color w:val="000000" w:themeColor="text1"/>
          <w:sz w:val="24"/>
          <w:szCs w:val="24"/>
          <w:lang w:bidi="fa-IR"/>
        </w:rPr>
        <w:t>(SSA)</w:t>
      </w:r>
      <w:r w:rsidRPr="001B1F76">
        <w:rPr>
          <w:rFonts w:ascii="AdvGulliv-R" w:hAnsi="AdvGulliv-R" w:hint="cs"/>
          <w:color w:val="000000" w:themeColor="text1"/>
          <w:sz w:val="24"/>
          <w:szCs w:val="24"/>
          <w:rtl/>
          <w:lang w:bidi="fa-IR"/>
        </w:rPr>
        <w:t xml:space="preserve"> ،اشاره دارند که حسابرسی یک فهم غنی از چگونگی و چگونه به خوبی مدیریت کردن بدست می آورد مدل تجاری اش را به منظور توسعه انتظارات مقادیر صورت های مالی آینده می برد.</w:t>
      </w:r>
      <w:r w:rsidR="009B3E30" w:rsidRPr="001B1F76">
        <w:rPr>
          <w:rFonts w:ascii="AdvGulliv-R" w:hAnsi="AdvGulliv-R" w:hint="cs"/>
          <w:color w:val="000000" w:themeColor="text1"/>
          <w:sz w:val="24"/>
          <w:szCs w:val="24"/>
          <w:rtl/>
          <w:lang w:bidi="fa-IR"/>
        </w:rPr>
        <w:t xml:space="preserve">توسعه چارچوب </w:t>
      </w:r>
      <w:r w:rsidR="009B3E30" w:rsidRPr="001B1F76">
        <w:rPr>
          <w:rFonts w:ascii="AdvGulliv-R" w:hAnsi="AdvGulliv-R"/>
          <w:color w:val="000000" w:themeColor="text1"/>
          <w:sz w:val="24"/>
          <w:szCs w:val="24"/>
          <w:lang w:bidi="fa-IR"/>
        </w:rPr>
        <w:t xml:space="preserve">Bell et al .2005 </w:t>
      </w:r>
      <w:r w:rsidR="009B3E30" w:rsidRPr="001B1F76">
        <w:rPr>
          <w:rFonts w:ascii="AdvGulliv-R" w:hAnsi="AdvGulliv-R" w:hint="cs"/>
          <w:color w:val="000000" w:themeColor="text1"/>
          <w:sz w:val="24"/>
          <w:szCs w:val="24"/>
          <w:rtl/>
          <w:lang w:bidi="fa-IR"/>
        </w:rPr>
        <w:t>،</w:t>
      </w:r>
      <w:proofErr w:type="spellStart"/>
      <w:r w:rsidR="009B3E30" w:rsidRPr="001B1F76">
        <w:rPr>
          <w:rFonts w:ascii="AdvGulliv-R" w:hAnsi="AdvGulliv-R"/>
          <w:color w:val="000000" w:themeColor="text1"/>
          <w:sz w:val="24"/>
          <w:szCs w:val="24"/>
          <w:lang w:bidi="fa-IR"/>
        </w:rPr>
        <w:t>Peecher</w:t>
      </w:r>
      <w:proofErr w:type="spellEnd"/>
      <w:r w:rsidR="009B3E30" w:rsidRPr="001B1F76">
        <w:rPr>
          <w:rFonts w:ascii="AdvGulliv-R" w:hAnsi="AdvGulliv-R"/>
          <w:color w:val="000000" w:themeColor="text1"/>
          <w:sz w:val="24"/>
          <w:szCs w:val="24"/>
          <w:lang w:bidi="fa-IR"/>
        </w:rPr>
        <w:t xml:space="preserve"> et al . </w:t>
      </w:r>
      <w:proofErr w:type="gramStart"/>
      <w:r w:rsidR="009B3E30" w:rsidRPr="001B1F76">
        <w:rPr>
          <w:rFonts w:ascii="AdvGulliv-R" w:hAnsi="AdvGulliv-R"/>
          <w:color w:val="000000" w:themeColor="text1"/>
          <w:sz w:val="24"/>
          <w:szCs w:val="24"/>
          <w:lang w:bidi="fa-IR"/>
        </w:rPr>
        <w:t xml:space="preserve">2007 </w:t>
      </w:r>
      <w:r w:rsidR="009B3E30" w:rsidRPr="001B1F76">
        <w:rPr>
          <w:rFonts w:ascii="AdvGulliv-R" w:hAnsi="AdvGulliv-R" w:hint="cs"/>
          <w:color w:val="000000" w:themeColor="text1"/>
          <w:sz w:val="24"/>
          <w:szCs w:val="24"/>
          <w:rtl/>
          <w:lang w:bidi="fa-IR"/>
        </w:rPr>
        <w:t xml:space="preserve"> یک</w:t>
      </w:r>
      <w:proofErr w:type="gramEnd"/>
      <w:r w:rsidR="009B3E30" w:rsidRPr="001B1F76">
        <w:rPr>
          <w:rFonts w:ascii="AdvGulliv-R" w:hAnsi="AdvGulliv-R" w:hint="cs"/>
          <w:color w:val="000000" w:themeColor="text1"/>
          <w:sz w:val="24"/>
          <w:szCs w:val="24"/>
          <w:rtl/>
          <w:lang w:bidi="fa-IR"/>
        </w:rPr>
        <w:t xml:space="preserve"> مدل را شرح می دهد که صورت های مالی شامل ارائجات تجاری مدیریت و ادعای مدیریت است که این ارائه جات </w:t>
      </w:r>
      <w:r w:rsidR="00E72583" w:rsidRPr="001B1F76">
        <w:rPr>
          <w:rFonts w:ascii="AdvGulliv-R" w:hAnsi="AdvGulliv-R" w:hint="cs"/>
          <w:color w:val="000000" w:themeColor="text1"/>
          <w:sz w:val="24"/>
          <w:szCs w:val="24"/>
          <w:rtl/>
          <w:lang w:bidi="fa-IR"/>
        </w:rPr>
        <w:t xml:space="preserve">نشان دهنده حالات تجاری نهادی </w:t>
      </w:r>
      <w:r w:rsidR="00E72583" w:rsidRPr="001B1F76">
        <w:rPr>
          <w:rFonts w:ascii="AdvGulliv-R" w:hAnsi="AdvGulliv-R"/>
          <w:color w:val="000000" w:themeColor="text1"/>
          <w:sz w:val="24"/>
          <w:szCs w:val="24"/>
          <w:lang w:bidi="fa-IR"/>
        </w:rPr>
        <w:t>(EBS)</w:t>
      </w:r>
      <w:r w:rsidR="00E72583" w:rsidRPr="001B1F76">
        <w:rPr>
          <w:rFonts w:ascii="AdvGulliv-R" w:hAnsi="AdvGulliv-R" w:hint="cs"/>
          <w:color w:val="000000" w:themeColor="text1"/>
          <w:sz w:val="24"/>
          <w:szCs w:val="24"/>
          <w:rtl/>
          <w:lang w:bidi="fa-IR"/>
        </w:rPr>
        <w:t xml:space="preserve"> است. نظریه </w:t>
      </w:r>
      <w:r w:rsidR="001B1F76" w:rsidRPr="001B1F76">
        <w:rPr>
          <w:rFonts w:ascii="AdvGulliv-R" w:hAnsi="AdvGulliv-R" w:hint="cs"/>
          <w:color w:val="000000" w:themeColor="text1"/>
          <w:sz w:val="24"/>
          <w:szCs w:val="24"/>
          <w:lang w:bidi="fa-IR"/>
        </w:rPr>
        <w:t>Triangulation</w:t>
      </w:r>
      <w:r w:rsidR="00E72583" w:rsidRPr="001B1F76">
        <w:rPr>
          <w:rFonts w:ascii="AdvGulliv-R" w:hAnsi="AdvGulliv-R" w:hint="cs"/>
          <w:color w:val="000000" w:themeColor="text1"/>
          <w:sz w:val="24"/>
          <w:szCs w:val="24"/>
          <w:rtl/>
          <w:lang w:bidi="fa-IR"/>
        </w:rPr>
        <w:t xml:space="preserve"> یک راه برای مدلسازی روند گزارش دهی مالی را فراهم می سازد</w:t>
      </w:r>
      <w:r w:rsidR="00E72583" w:rsidRPr="001B1F76">
        <w:rPr>
          <w:rFonts w:ascii="AdvGulliv-R" w:hAnsi="AdvGulliv-R"/>
          <w:color w:val="000000" w:themeColor="text1"/>
          <w:sz w:val="24"/>
          <w:szCs w:val="24"/>
          <w:lang w:bidi="fa-IR"/>
        </w:rPr>
        <w:t>(Bell et al.,</w:t>
      </w:r>
      <w:proofErr w:type="gramStart"/>
      <w:r w:rsidR="00E72583" w:rsidRPr="001B1F76">
        <w:rPr>
          <w:rFonts w:ascii="AdvGulliv-R" w:hAnsi="AdvGulliv-R"/>
          <w:color w:val="000000" w:themeColor="text1"/>
          <w:sz w:val="24"/>
          <w:szCs w:val="24"/>
          <w:lang w:bidi="fa-IR"/>
        </w:rPr>
        <w:t>2005;Peecher</w:t>
      </w:r>
      <w:proofErr w:type="gramEnd"/>
      <w:r w:rsidR="00E72583" w:rsidRPr="001B1F76">
        <w:rPr>
          <w:rFonts w:ascii="AdvGulliv-R" w:hAnsi="AdvGulliv-R"/>
          <w:color w:val="000000" w:themeColor="text1"/>
          <w:sz w:val="24"/>
          <w:szCs w:val="24"/>
          <w:lang w:bidi="fa-IR"/>
        </w:rPr>
        <w:t xml:space="preserve"> et al.,2007)</w:t>
      </w:r>
      <w:r w:rsidR="00E72583" w:rsidRPr="001B1F76">
        <w:rPr>
          <w:rFonts w:ascii="AdvGulliv-R" w:hAnsi="AdvGulliv-R" w:hint="cs"/>
          <w:color w:val="000000" w:themeColor="text1"/>
          <w:sz w:val="24"/>
          <w:szCs w:val="24"/>
          <w:rtl/>
          <w:lang w:bidi="fa-IR"/>
        </w:rPr>
        <w:t xml:space="preserve"> و چنین مدلی در شکل 1 نشان داده شده است.این ارائه جات تجاری مدیریت </w:t>
      </w:r>
      <w:r w:rsidR="00E72583" w:rsidRPr="001B1F76">
        <w:rPr>
          <w:rFonts w:ascii="AdvGulliv-R" w:hAnsi="AdvGulliv-R"/>
          <w:color w:val="000000" w:themeColor="text1"/>
          <w:sz w:val="24"/>
          <w:szCs w:val="24"/>
          <w:lang w:bidi="fa-IR"/>
        </w:rPr>
        <w:t>(MBR)</w:t>
      </w:r>
      <w:r w:rsidR="00E72583" w:rsidRPr="001B1F76">
        <w:rPr>
          <w:rFonts w:ascii="AdvGulliv-R" w:hAnsi="AdvGulliv-R" w:hint="cs"/>
          <w:color w:val="000000" w:themeColor="text1"/>
          <w:sz w:val="24"/>
          <w:szCs w:val="24"/>
          <w:rtl/>
          <w:lang w:bidi="fa-IR"/>
        </w:rPr>
        <w:t xml:space="preserve"> در مجلات حسابرسی ،دفاتر،صورت های مالی ، </w:t>
      </w:r>
      <w:r w:rsidR="00E72583" w:rsidRPr="001B1F76">
        <w:rPr>
          <w:rFonts w:ascii="AdvGulliv-R" w:hAnsi="AdvGulliv-R"/>
          <w:color w:val="000000" w:themeColor="text1"/>
          <w:sz w:val="24"/>
          <w:szCs w:val="24"/>
          <w:lang w:bidi="fa-IR"/>
        </w:rPr>
        <w:t xml:space="preserve"> </w:t>
      </w:r>
      <w:r w:rsidR="00E72583" w:rsidRPr="001B1F76">
        <w:rPr>
          <w:rFonts w:ascii="AdvGulliv-R" w:hAnsi="AdvGulliv-R" w:hint="cs"/>
          <w:color w:val="000000" w:themeColor="text1"/>
          <w:sz w:val="24"/>
          <w:szCs w:val="24"/>
          <w:rtl/>
          <w:lang w:bidi="fa-IR"/>
        </w:rPr>
        <w:t xml:space="preserve"> </w:t>
      </w:r>
      <w:r w:rsidR="00E72583" w:rsidRPr="001B1F76">
        <w:rPr>
          <w:rFonts w:ascii="AdvGulliv-R" w:hAnsi="AdvGulliv-R"/>
          <w:color w:val="000000" w:themeColor="text1"/>
          <w:sz w:val="24"/>
          <w:szCs w:val="24"/>
          <w:lang w:bidi="fa-IR"/>
        </w:rPr>
        <w:t>MDA</w:t>
      </w:r>
      <w:r w:rsidR="00E72583" w:rsidRPr="001B1F76">
        <w:rPr>
          <w:rFonts w:ascii="AdvGulliv-R" w:hAnsi="AdvGulliv-R" w:hint="cs"/>
          <w:color w:val="000000" w:themeColor="text1"/>
          <w:sz w:val="24"/>
          <w:szCs w:val="24"/>
          <w:rtl/>
          <w:lang w:bidi="fa-IR"/>
        </w:rPr>
        <w:t xml:space="preserve"> و منتشر شده در مطبوعات رخ می دهد.</w:t>
      </w:r>
      <w:r w:rsidR="00E72583" w:rsidRPr="001B1F76">
        <w:rPr>
          <w:rFonts w:ascii="AdvGulliv-R" w:hAnsi="AdvGulliv-R"/>
          <w:color w:val="000000" w:themeColor="text1"/>
          <w:sz w:val="24"/>
          <w:szCs w:val="24"/>
          <w:lang w:bidi="fa-IR"/>
        </w:rPr>
        <w:t>(</w:t>
      </w:r>
      <w:proofErr w:type="spellStart"/>
      <w:r w:rsidR="00E72583" w:rsidRPr="001B1F76">
        <w:rPr>
          <w:rFonts w:ascii="AdvGulliv-R" w:hAnsi="AdvGulliv-R"/>
          <w:color w:val="000000" w:themeColor="text1"/>
          <w:sz w:val="24"/>
          <w:szCs w:val="24"/>
          <w:lang w:bidi="fa-IR"/>
        </w:rPr>
        <w:t>Peecher</w:t>
      </w:r>
      <w:proofErr w:type="spellEnd"/>
      <w:r w:rsidR="00E72583" w:rsidRPr="001B1F76">
        <w:rPr>
          <w:rFonts w:ascii="AdvGulliv-R" w:hAnsi="AdvGulliv-R"/>
          <w:color w:val="000000" w:themeColor="text1"/>
          <w:sz w:val="24"/>
          <w:szCs w:val="24"/>
          <w:lang w:bidi="fa-IR"/>
        </w:rPr>
        <w:t xml:space="preserve"> et al.,2007)</w:t>
      </w:r>
      <w:r w:rsidR="00E72583" w:rsidRPr="001B1F76">
        <w:rPr>
          <w:rFonts w:ascii="AdvGulliv-R" w:hAnsi="AdvGulliv-R" w:hint="cs"/>
          <w:color w:val="000000" w:themeColor="text1"/>
          <w:sz w:val="24"/>
          <w:szCs w:val="24"/>
          <w:rtl/>
          <w:lang w:bidi="fa-IR"/>
        </w:rPr>
        <w:t xml:space="preserve"> .</w:t>
      </w:r>
    </w:p>
    <w:p w:rsidR="00E72583" w:rsidRPr="001B1F76" w:rsidRDefault="009B3C63" w:rsidP="001B1F76">
      <w:pPr>
        <w:bidi/>
        <w:spacing w:line="360" w:lineRule="auto"/>
        <w:jc w:val="both"/>
        <w:rPr>
          <w:rStyle w:val="shorttext"/>
          <w:rFonts w:ascii="Arial" w:hAnsi="Arial" w:cs="Arial"/>
          <w:color w:val="000000" w:themeColor="text1"/>
          <w:rtl/>
          <w:lang w:bidi="fa-IR"/>
        </w:rPr>
      </w:pPr>
      <w:r w:rsidRPr="001B1F76">
        <w:rPr>
          <w:rFonts w:ascii="AdvGulliv-R" w:hAnsi="AdvGulliv-R" w:hint="cs"/>
          <w:color w:val="000000" w:themeColor="text1"/>
          <w:sz w:val="24"/>
          <w:szCs w:val="24"/>
          <w:rtl/>
          <w:lang w:bidi="fa-IR"/>
        </w:rPr>
        <w:t xml:space="preserve">نقش حسابرس صورت مالی فراهم سازی اطمینان بر توسعه بر آن است که در آن ارائه صورت های مالی به صورت منصفانه حالت نهاد تجاری را نشان دهد همانطور که در شکل 1 زیر </w:t>
      </w:r>
      <w:r w:rsidRPr="001B1F76">
        <w:rPr>
          <w:rFonts w:ascii="AdvGulliv-R" w:hAnsi="AdvGulliv-R"/>
          <w:color w:val="000000" w:themeColor="text1"/>
          <w:sz w:val="24"/>
          <w:szCs w:val="24"/>
          <w:lang w:bidi="fa-IR"/>
        </w:rPr>
        <w:t>EBS</w:t>
      </w:r>
      <w:r w:rsidRPr="001B1F76">
        <w:rPr>
          <w:rFonts w:ascii="AdvGulliv-R" w:hAnsi="AdvGulliv-R" w:hint="cs"/>
          <w:color w:val="000000" w:themeColor="text1"/>
          <w:sz w:val="24"/>
          <w:szCs w:val="24"/>
          <w:rtl/>
          <w:lang w:bidi="fa-IR"/>
        </w:rPr>
        <w:t xml:space="preserve"> نشان داده شده است. این </w:t>
      </w:r>
      <w:r w:rsidRPr="001B1F76">
        <w:rPr>
          <w:rFonts w:ascii="AdvGulliv-R" w:hAnsi="AdvGulliv-R"/>
          <w:color w:val="000000" w:themeColor="text1"/>
          <w:sz w:val="24"/>
          <w:szCs w:val="24"/>
          <w:lang w:bidi="fa-IR"/>
        </w:rPr>
        <w:t>EBS</w:t>
      </w:r>
      <w:r w:rsidRPr="001B1F76">
        <w:rPr>
          <w:rFonts w:ascii="AdvGulliv-R" w:hAnsi="AdvGulliv-R" w:hint="cs"/>
          <w:color w:val="000000" w:themeColor="text1"/>
          <w:sz w:val="24"/>
          <w:szCs w:val="24"/>
          <w:rtl/>
          <w:lang w:bidi="fa-IR"/>
        </w:rPr>
        <w:t xml:space="preserve"> همگی استراتژی های تجاری و روند ها و همچنین فعالیت های اقتصادی و رخداد ها ،هم با معاملات گذشته،حال،و آینده با دیگر نهاد ها مثل تامین کنندگان،مشتریان،رقبا،</w:t>
      </w:r>
      <w:r w:rsidRPr="001B1F76">
        <w:rPr>
          <w:rStyle w:val="shorttext"/>
          <w:rFonts w:ascii="Arial" w:hAnsi="Arial" w:cs="Arial" w:hint="cs"/>
          <w:color w:val="000000" w:themeColor="text1"/>
          <w:rtl/>
          <w:lang w:bidi="fa-IR"/>
        </w:rPr>
        <w:t xml:space="preserve"> شرکای ائتلاف، </w:t>
      </w:r>
      <w:r w:rsidRPr="001B1F76">
        <w:rPr>
          <w:rStyle w:val="hps"/>
          <w:rFonts w:ascii="Arial" w:hAnsi="Arial" w:cs="Arial" w:hint="cs"/>
          <w:color w:val="000000" w:themeColor="text1"/>
          <w:rtl/>
          <w:lang w:bidi="fa-IR"/>
        </w:rPr>
        <w:t>بازار سرمایه</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و تنظیم کننده</w:t>
      </w:r>
      <w:r w:rsidRPr="001B1F76">
        <w:rPr>
          <w:rStyle w:val="shorttext"/>
          <w:rFonts w:ascii="Arial" w:hAnsi="Arial" w:cs="Arial" w:hint="cs"/>
          <w:color w:val="000000" w:themeColor="text1"/>
          <w:rtl/>
          <w:lang w:bidi="fa-IR"/>
        </w:rPr>
        <w:t xml:space="preserve"> ها </w:t>
      </w:r>
      <w:r w:rsidR="00686EE4" w:rsidRPr="001B1F76">
        <w:rPr>
          <w:rStyle w:val="shorttext"/>
          <w:rFonts w:ascii="Arial" w:hAnsi="Arial" w:cs="Arial" w:hint="cs"/>
          <w:color w:val="000000" w:themeColor="text1"/>
          <w:rtl/>
          <w:lang w:bidi="fa-IR"/>
        </w:rPr>
        <w:t xml:space="preserve"> هستند.</w:t>
      </w:r>
      <w:r w:rsidR="009B163E" w:rsidRPr="001B1F76">
        <w:rPr>
          <w:rStyle w:val="shorttext"/>
          <w:rFonts w:ascii="Arial" w:hAnsi="Arial" w:cs="Arial" w:hint="cs"/>
          <w:color w:val="000000" w:themeColor="text1"/>
          <w:rtl/>
          <w:lang w:bidi="fa-IR"/>
        </w:rPr>
        <w:t xml:space="preserve"> همانطور که در شکل1 نشان داده می شود پیوند بین </w:t>
      </w:r>
      <w:r w:rsidR="009B163E" w:rsidRPr="001B1F76">
        <w:rPr>
          <w:rStyle w:val="shorttext"/>
          <w:rFonts w:ascii="Arial" w:hAnsi="Arial" w:cs="Arial"/>
          <w:color w:val="000000" w:themeColor="text1"/>
          <w:lang w:bidi="fa-IR"/>
        </w:rPr>
        <w:t>MBR</w:t>
      </w:r>
      <w:r w:rsidR="009B163E" w:rsidRPr="001B1F76">
        <w:rPr>
          <w:rStyle w:val="shorttext"/>
          <w:rFonts w:ascii="Arial" w:hAnsi="Arial" w:cs="Arial" w:hint="cs"/>
          <w:color w:val="000000" w:themeColor="text1"/>
          <w:rtl/>
          <w:lang w:bidi="fa-IR"/>
        </w:rPr>
        <w:t xml:space="preserve"> و </w:t>
      </w:r>
      <w:r w:rsidR="009B163E" w:rsidRPr="001B1F76">
        <w:rPr>
          <w:rStyle w:val="shorttext"/>
          <w:rFonts w:ascii="Arial" w:hAnsi="Arial" w:cs="Arial"/>
          <w:color w:val="000000" w:themeColor="text1"/>
          <w:lang w:bidi="fa-IR"/>
        </w:rPr>
        <w:t>EBS</w:t>
      </w:r>
      <w:r w:rsidR="009B163E" w:rsidRPr="001B1F76">
        <w:rPr>
          <w:rStyle w:val="shorttext"/>
          <w:rFonts w:ascii="Arial" w:hAnsi="Arial" w:cs="Arial" w:hint="cs"/>
          <w:color w:val="000000" w:themeColor="text1"/>
          <w:rtl/>
          <w:lang w:bidi="fa-IR"/>
        </w:rPr>
        <w:t xml:space="preserve"> از طریق واسطه های اطلاعات مدیریتی </w:t>
      </w:r>
      <w:r w:rsidR="009B163E" w:rsidRPr="001B1F76">
        <w:rPr>
          <w:rStyle w:val="shorttext"/>
          <w:rFonts w:ascii="Arial" w:hAnsi="Arial" w:cs="Arial"/>
          <w:color w:val="000000" w:themeColor="text1"/>
          <w:lang w:bidi="fa-IR"/>
        </w:rPr>
        <w:t>(MII)</w:t>
      </w:r>
      <w:r w:rsidR="009B163E" w:rsidRPr="001B1F76">
        <w:rPr>
          <w:rStyle w:val="shorttext"/>
          <w:rFonts w:ascii="Arial" w:hAnsi="Arial" w:cs="Arial" w:hint="cs"/>
          <w:color w:val="000000" w:themeColor="text1"/>
          <w:rtl/>
          <w:lang w:bidi="fa-IR"/>
        </w:rPr>
        <w:t xml:space="preserve"> است.این </w:t>
      </w:r>
      <w:r w:rsidR="009B163E" w:rsidRPr="001B1F76">
        <w:rPr>
          <w:rStyle w:val="shorttext"/>
          <w:rFonts w:ascii="Arial" w:hAnsi="Arial" w:cs="Arial"/>
          <w:color w:val="000000" w:themeColor="text1"/>
          <w:lang w:bidi="fa-IR"/>
        </w:rPr>
        <w:t>MII</w:t>
      </w:r>
      <w:r w:rsidR="009B163E" w:rsidRPr="001B1F76">
        <w:rPr>
          <w:rStyle w:val="shorttext"/>
          <w:rFonts w:ascii="Arial" w:hAnsi="Arial" w:cs="Arial" w:hint="cs"/>
          <w:color w:val="000000" w:themeColor="text1"/>
          <w:rtl/>
          <w:lang w:bidi="fa-IR"/>
        </w:rPr>
        <w:t xml:space="preserve"> ها هم یک تاکید مالی دارند (برای مثال کنترل های داخلی حول گزارشات مالی،استاندارد های حسابداری مالی و پشتیبانی پرسنل مثل دفتر دارها و حسابرسان بین المللی)و هم یک تاکید غیر مالی (برای مثال سیستم ها و روند هایی برای ککم به ساختن تصمیمات ذوندی تجاری استراتژیک کلیدی عملیاتی مرتبط با فروش،تولید،پژوهش و توسعه و غیره)</w:t>
      </w:r>
      <w:r w:rsidR="009B163E" w:rsidRPr="001B1F76">
        <w:rPr>
          <w:rStyle w:val="shorttext"/>
          <w:rFonts w:ascii="Arial" w:hAnsi="Arial" w:cs="Arial"/>
          <w:color w:val="000000" w:themeColor="text1"/>
          <w:lang w:bidi="fa-IR"/>
        </w:rPr>
        <w:t>(Bell et al.,</w:t>
      </w:r>
      <w:proofErr w:type="gramStart"/>
      <w:r w:rsidR="009B163E" w:rsidRPr="001B1F76">
        <w:rPr>
          <w:rStyle w:val="shorttext"/>
          <w:rFonts w:ascii="Arial" w:hAnsi="Arial" w:cs="Arial"/>
          <w:color w:val="000000" w:themeColor="text1"/>
          <w:lang w:bidi="fa-IR"/>
        </w:rPr>
        <w:t>2005;Budescu</w:t>
      </w:r>
      <w:proofErr w:type="gramEnd"/>
      <w:r w:rsidR="009B163E" w:rsidRPr="001B1F76">
        <w:rPr>
          <w:rStyle w:val="shorttext"/>
          <w:rFonts w:ascii="Arial" w:hAnsi="Arial" w:cs="Arial"/>
          <w:color w:val="000000" w:themeColor="text1"/>
          <w:lang w:bidi="fa-IR"/>
        </w:rPr>
        <w:t xml:space="preserve">,Peecher,&amp;Solomon,2011)  </w:t>
      </w:r>
      <w:r w:rsidR="009B163E" w:rsidRPr="001B1F76">
        <w:rPr>
          <w:rStyle w:val="shorttext"/>
          <w:rFonts w:ascii="Arial" w:hAnsi="Arial" w:cs="Arial" w:hint="cs"/>
          <w:color w:val="000000" w:themeColor="text1"/>
          <w:rtl/>
          <w:lang w:bidi="fa-IR"/>
        </w:rPr>
        <w:t xml:space="preserve"> .این </w:t>
      </w:r>
      <w:r w:rsidR="00474B52" w:rsidRPr="001B1F76">
        <w:rPr>
          <w:rStyle w:val="shorttext"/>
          <w:rFonts w:ascii="Arial" w:hAnsi="Arial" w:cs="Arial"/>
          <w:color w:val="000000" w:themeColor="text1"/>
          <w:lang w:bidi="fa-IR"/>
        </w:rPr>
        <w:t>MII</w:t>
      </w:r>
      <w:r w:rsidR="00474B52" w:rsidRPr="001B1F76">
        <w:rPr>
          <w:rStyle w:val="shorttext"/>
          <w:rFonts w:ascii="Arial" w:hAnsi="Arial" w:cs="Arial" w:hint="cs"/>
          <w:color w:val="000000" w:themeColor="text1"/>
          <w:rtl/>
          <w:lang w:bidi="fa-IR"/>
        </w:rPr>
        <w:t xml:space="preserve"> ها اطلاعات را اندازه گیری می کنند ،</w:t>
      </w:r>
      <w:r w:rsidR="00474B52" w:rsidRPr="001B1F76">
        <w:rPr>
          <w:rStyle w:val="shorttext"/>
          <w:rFonts w:ascii="Arial" w:hAnsi="Arial" w:cs="Arial"/>
          <w:color w:val="000000" w:themeColor="text1"/>
          <w:lang w:bidi="fa-IR"/>
        </w:rPr>
        <w:t>EBS</w:t>
      </w:r>
      <w:r w:rsidR="00474B52" w:rsidRPr="001B1F76">
        <w:rPr>
          <w:rStyle w:val="shorttext"/>
          <w:rFonts w:ascii="Arial" w:hAnsi="Arial" w:cs="Arial" w:hint="cs"/>
          <w:color w:val="000000" w:themeColor="text1"/>
          <w:rtl/>
          <w:lang w:bidi="fa-IR"/>
        </w:rPr>
        <w:t xml:space="preserve"> را اندازه گیری کرده و به تنوع </w:t>
      </w:r>
      <w:r w:rsidR="00474B52" w:rsidRPr="001B1F76">
        <w:rPr>
          <w:rStyle w:val="shorttext"/>
          <w:rFonts w:ascii="Arial" w:hAnsi="Arial" w:cs="Arial"/>
          <w:color w:val="000000" w:themeColor="text1"/>
          <w:lang w:bidi="fa-IR"/>
        </w:rPr>
        <w:t>MBR</w:t>
      </w:r>
      <w:r w:rsidR="00474B52" w:rsidRPr="001B1F76">
        <w:rPr>
          <w:rStyle w:val="shorttext"/>
          <w:rFonts w:ascii="Arial" w:hAnsi="Arial" w:cs="Arial" w:hint="cs"/>
          <w:color w:val="000000" w:themeColor="text1"/>
          <w:rtl/>
          <w:lang w:bidi="fa-IR"/>
        </w:rPr>
        <w:t xml:space="preserve"> انتقال می دهد همانطور که در سمت راست شکل 1 نشان داده شده است.</w:t>
      </w:r>
    </w:p>
    <w:p w:rsidR="00474B52" w:rsidRPr="001B1F76" w:rsidRDefault="00474B52" w:rsidP="001B1F76">
      <w:pPr>
        <w:bidi/>
        <w:spacing w:line="360" w:lineRule="auto"/>
        <w:jc w:val="both"/>
        <w:rPr>
          <w:rStyle w:val="shorttext"/>
          <w:rFonts w:ascii="Arial" w:hAnsi="Arial" w:cs="Arial"/>
          <w:color w:val="000000" w:themeColor="text1"/>
          <w:rtl/>
          <w:lang w:bidi="fa-IR"/>
        </w:rPr>
      </w:pPr>
      <w:r w:rsidRPr="001B1F76">
        <w:rPr>
          <w:rStyle w:val="shorttext"/>
          <w:rFonts w:ascii="Arial" w:hAnsi="Arial" w:cs="Arial"/>
          <w:color w:val="000000" w:themeColor="text1"/>
          <w:lang w:bidi="fa-IR"/>
        </w:rPr>
        <w:t xml:space="preserve">Bell et al </w:t>
      </w:r>
      <w:proofErr w:type="gramStart"/>
      <w:r w:rsidRPr="001B1F76">
        <w:rPr>
          <w:rStyle w:val="shorttext"/>
          <w:rFonts w:ascii="Arial" w:hAnsi="Arial" w:cs="Arial"/>
          <w:color w:val="000000" w:themeColor="text1"/>
          <w:lang w:bidi="fa-IR"/>
        </w:rPr>
        <w:t xml:space="preserve">2005 </w:t>
      </w:r>
      <w:r w:rsidRPr="001B1F76">
        <w:rPr>
          <w:rStyle w:val="shorttext"/>
          <w:rFonts w:ascii="Arial" w:hAnsi="Arial" w:cs="Arial" w:hint="cs"/>
          <w:color w:val="000000" w:themeColor="text1"/>
          <w:rtl/>
          <w:lang w:bidi="fa-IR"/>
        </w:rPr>
        <w:t xml:space="preserve"> از</w:t>
      </w:r>
      <w:proofErr w:type="gramEnd"/>
      <w:r w:rsidRPr="001B1F76">
        <w:rPr>
          <w:rStyle w:val="shorttext"/>
          <w:rFonts w:ascii="Arial" w:hAnsi="Arial" w:cs="Arial" w:hint="cs"/>
          <w:color w:val="000000" w:themeColor="text1"/>
          <w:rtl/>
          <w:lang w:bidi="fa-IR"/>
        </w:rPr>
        <w:t xml:space="preserve"> اصطلاح </w:t>
      </w:r>
      <w:r w:rsidR="001B1F76" w:rsidRPr="001B1F76">
        <w:rPr>
          <w:rStyle w:val="shorttext"/>
          <w:rFonts w:ascii="Arial" w:hAnsi="Arial" w:cs="Arial" w:hint="cs"/>
          <w:color w:val="000000" w:themeColor="text1"/>
          <w:lang w:bidi="fa-IR"/>
        </w:rPr>
        <w:t>Triangulation</w:t>
      </w:r>
      <w:r w:rsidRPr="001B1F76">
        <w:rPr>
          <w:rStyle w:val="shorttext"/>
          <w:rFonts w:ascii="Arial" w:hAnsi="Arial" w:cs="Arial" w:hint="cs"/>
          <w:color w:val="000000" w:themeColor="text1"/>
          <w:rtl/>
          <w:lang w:bidi="fa-IR"/>
        </w:rPr>
        <w:t xml:space="preserve"> برای شرح جمع آوری تمام سه منبع از شواهد استفاده می کند:</w:t>
      </w:r>
      <w:r w:rsidRPr="001B1F76">
        <w:rPr>
          <w:rStyle w:val="shorttext"/>
          <w:rFonts w:ascii="Arial" w:hAnsi="Arial" w:cs="Arial"/>
          <w:color w:val="000000" w:themeColor="text1"/>
          <w:lang w:bidi="fa-IR"/>
        </w:rPr>
        <w:t>EBS</w:t>
      </w:r>
      <w:r w:rsidRPr="001B1F76">
        <w:rPr>
          <w:rStyle w:val="shorttext"/>
          <w:rFonts w:ascii="Arial" w:hAnsi="Arial" w:cs="Arial" w:hint="cs"/>
          <w:color w:val="000000" w:themeColor="text1"/>
          <w:rtl/>
          <w:lang w:bidi="fa-IR"/>
        </w:rPr>
        <w:t>،</w:t>
      </w:r>
      <w:r w:rsidRPr="001B1F76">
        <w:rPr>
          <w:rStyle w:val="shorttext"/>
          <w:rFonts w:ascii="Arial" w:hAnsi="Arial" w:cs="Arial"/>
          <w:color w:val="000000" w:themeColor="text1"/>
          <w:lang w:bidi="fa-IR"/>
        </w:rPr>
        <w:t>MII</w:t>
      </w:r>
      <w:r w:rsidRPr="001B1F76">
        <w:rPr>
          <w:rStyle w:val="shorttext"/>
          <w:rFonts w:ascii="Arial" w:hAnsi="Arial" w:cs="Arial" w:hint="cs"/>
          <w:color w:val="000000" w:themeColor="text1"/>
          <w:rtl/>
          <w:lang w:bidi="fa-IR"/>
        </w:rPr>
        <w:t xml:space="preserve"> و </w:t>
      </w:r>
      <w:r w:rsidRPr="001B1F76">
        <w:rPr>
          <w:rStyle w:val="shorttext"/>
          <w:rFonts w:ascii="Arial" w:hAnsi="Arial" w:cs="Arial"/>
          <w:color w:val="000000" w:themeColor="text1"/>
          <w:lang w:bidi="fa-IR"/>
        </w:rPr>
        <w:t>MBR</w:t>
      </w:r>
      <w:r w:rsidRPr="001B1F76">
        <w:rPr>
          <w:rStyle w:val="shorttext"/>
          <w:rFonts w:ascii="Arial" w:hAnsi="Arial" w:cs="Arial" w:hint="cs"/>
          <w:color w:val="000000" w:themeColor="text1"/>
          <w:rtl/>
          <w:lang w:bidi="fa-IR"/>
        </w:rPr>
        <w:t>.</w:t>
      </w:r>
    </w:p>
    <w:p w:rsidR="00474B52" w:rsidRPr="001B1F76" w:rsidRDefault="00474B52" w:rsidP="001B1F76">
      <w:pPr>
        <w:bidi/>
        <w:spacing w:line="360" w:lineRule="auto"/>
        <w:jc w:val="both"/>
        <w:rPr>
          <w:rStyle w:val="shorttext"/>
          <w:rFonts w:ascii="Arial" w:hAnsi="Arial" w:cs="Arial"/>
          <w:color w:val="000000" w:themeColor="text1"/>
          <w:rtl/>
          <w:lang w:bidi="fa-IR"/>
        </w:rPr>
      </w:pPr>
      <w:r w:rsidRPr="001B1F76">
        <w:rPr>
          <w:rStyle w:val="shorttext"/>
          <w:rFonts w:ascii="Arial" w:hAnsi="Arial" w:cs="Arial" w:hint="cs"/>
          <w:color w:val="000000" w:themeColor="text1"/>
          <w:rtl/>
          <w:lang w:bidi="fa-IR"/>
        </w:rPr>
        <w:t xml:space="preserve">آنها اظهار داشتند که هر یک از این سه منبع اساسی شاهد دارای نقاط قوت منحصر به فرد </w:t>
      </w:r>
      <w:r w:rsidR="00A3100A" w:rsidRPr="001B1F76">
        <w:rPr>
          <w:rStyle w:val="shorttext"/>
          <w:rFonts w:ascii="Arial" w:hAnsi="Arial" w:cs="Arial" w:hint="cs"/>
          <w:color w:val="000000" w:themeColor="text1"/>
          <w:rtl/>
          <w:lang w:bidi="fa-IR"/>
        </w:rPr>
        <w:t xml:space="preserve">و ضعیف است و اینکه جمع آوری متقابلا تقویت شاهد از تمام سه منبع برای فرمول سازی و تجدید نظر ارزیابی مخاطره بعدی مهم است </w:t>
      </w:r>
      <w:r w:rsidR="00A3100A" w:rsidRPr="001B1F76">
        <w:rPr>
          <w:rStyle w:val="shorttext"/>
          <w:rFonts w:ascii="Arial" w:hAnsi="Arial" w:cs="Arial"/>
          <w:color w:val="000000" w:themeColor="text1"/>
          <w:lang w:bidi="fa-IR"/>
        </w:rPr>
        <w:t>(p.27)</w:t>
      </w:r>
      <w:r w:rsidR="00A3100A" w:rsidRPr="001B1F76">
        <w:rPr>
          <w:rStyle w:val="shorttext"/>
          <w:rFonts w:ascii="Arial" w:hAnsi="Arial" w:cs="Arial" w:hint="cs"/>
          <w:color w:val="000000" w:themeColor="text1"/>
          <w:rtl/>
          <w:lang w:bidi="fa-IR"/>
        </w:rPr>
        <w:t xml:space="preserve"> . آنها بعدا </w:t>
      </w:r>
      <w:r w:rsidR="00314F96" w:rsidRPr="001B1F76">
        <w:rPr>
          <w:rStyle w:val="shorttext"/>
          <w:rFonts w:ascii="Arial" w:hAnsi="Arial" w:cs="Arial" w:hint="cs"/>
          <w:color w:val="000000" w:themeColor="text1"/>
          <w:rtl/>
          <w:lang w:bidi="fa-IR"/>
        </w:rPr>
        <w:t xml:space="preserve">فهمیدند که زمانی که فریب صورت مالی حضور دارد،گواه </w:t>
      </w:r>
      <w:r w:rsidR="00314F96" w:rsidRPr="001B1F76">
        <w:rPr>
          <w:rStyle w:val="shorttext"/>
          <w:rFonts w:ascii="Arial" w:hAnsi="Arial" w:cs="Arial"/>
          <w:color w:val="000000" w:themeColor="text1"/>
          <w:lang w:bidi="fa-IR"/>
        </w:rPr>
        <w:t>EBS</w:t>
      </w:r>
      <w:r w:rsidR="00314F96" w:rsidRPr="001B1F76">
        <w:rPr>
          <w:rStyle w:val="shorttext"/>
          <w:rFonts w:ascii="Arial" w:hAnsi="Arial" w:cs="Arial" w:hint="cs"/>
          <w:color w:val="000000" w:themeColor="text1"/>
          <w:rtl/>
          <w:lang w:bidi="fa-IR"/>
        </w:rPr>
        <w:t xml:space="preserve">  مشخص در آن است که مشکل برای مقایسه تحریفی برای گواه </w:t>
      </w:r>
      <w:r w:rsidR="00314F96" w:rsidRPr="001B1F76">
        <w:rPr>
          <w:rStyle w:val="shorttext"/>
          <w:rFonts w:ascii="Arial" w:hAnsi="Arial" w:cs="Arial"/>
          <w:color w:val="000000" w:themeColor="text1"/>
          <w:lang w:bidi="fa-IR"/>
        </w:rPr>
        <w:t>MII</w:t>
      </w:r>
      <w:r w:rsidR="00314F96" w:rsidRPr="001B1F76">
        <w:rPr>
          <w:rStyle w:val="shorttext"/>
          <w:rFonts w:ascii="Arial" w:hAnsi="Arial" w:cs="Arial" w:hint="cs"/>
          <w:color w:val="000000" w:themeColor="text1"/>
          <w:rtl/>
          <w:lang w:bidi="fa-IR"/>
        </w:rPr>
        <w:t xml:space="preserve"> و</w:t>
      </w:r>
      <w:r w:rsidR="00314F96" w:rsidRPr="001B1F76">
        <w:rPr>
          <w:rStyle w:val="shorttext"/>
          <w:rFonts w:ascii="Arial" w:hAnsi="Arial" w:cs="Arial"/>
          <w:color w:val="000000" w:themeColor="text1"/>
          <w:lang w:bidi="fa-IR"/>
        </w:rPr>
        <w:t>MBR</w:t>
      </w:r>
      <w:r w:rsidR="00314F96" w:rsidRPr="001B1F76">
        <w:rPr>
          <w:rStyle w:val="shorttext"/>
          <w:rFonts w:ascii="Arial" w:hAnsi="Arial" w:cs="Arial" w:hint="cs"/>
          <w:color w:val="000000" w:themeColor="text1"/>
          <w:rtl/>
          <w:lang w:bidi="fa-IR"/>
        </w:rPr>
        <w:t xml:space="preserve"> است که بیشتر تحت کنترل مدیریت است.</w:t>
      </w:r>
      <w:r w:rsidR="00D72EBB" w:rsidRPr="001B1F76">
        <w:rPr>
          <w:rStyle w:val="shorttext"/>
          <w:rFonts w:ascii="Arial" w:hAnsi="Arial" w:cs="Arial" w:hint="cs"/>
          <w:color w:val="000000" w:themeColor="text1"/>
          <w:rtl/>
          <w:lang w:bidi="fa-IR"/>
        </w:rPr>
        <w:t xml:space="preserve"> در نتیجه، در این مطالعه ما تاثیر گواه </w:t>
      </w:r>
      <w:r w:rsidR="00D72EBB" w:rsidRPr="001B1F76">
        <w:rPr>
          <w:rStyle w:val="shorttext"/>
          <w:rFonts w:ascii="Arial" w:hAnsi="Arial" w:cs="Arial"/>
          <w:color w:val="000000" w:themeColor="text1"/>
          <w:lang w:bidi="fa-IR"/>
        </w:rPr>
        <w:t>EBS</w:t>
      </w:r>
      <w:r w:rsidR="00D72EBB" w:rsidRPr="001B1F76">
        <w:rPr>
          <w:rStyle w:val="shorttext"/>
          <w:rFonts w:ascii="Arial" w:hAnsi="Arial" w:cs="Arial" w:hint="cs"/>
          <w:color w:val="000000" w:themeColor="text1"/>
          <w:rtl/>
          <w:lang w:bidi="fa-IR"/>
        </w:rPr>
        <w:t xml:space="preserve"> در شرایطی آزمون میکنیم که گواه </w:t>
      </w:r>
      <w:r w:rsidR="00D72EBB" w:rsidRPr="001B1F76">
        <w:rPr>
          <w:rStyle w:val="shorttext"/>
          <w:rFonts w:ascii="Arial" w:hAnsi="Arial" w:cs="Arial"/>
          <w:color w:val="000000" w:themeColor="text1"/>
          <w:lang w:bidi="fa-IR"/>
        </w:rPr>
        <w:t>MBR</w:t>
      </w:r>
      <w:r w:rsidR="00D72EBB" w:rsidRPr="001B1F76">
        <w:rPr>
          <w:rStyle w:val="shorttext"/>
          <w:rFonts w:ascii="Arial" w:hAnsi="Arial" w:cs="Arial" w:hint="cs"/>
          <w:color w:val="000000" w:themeColor="text1"/>
          <w:rtl/>
          <w:lang w:bidi="fa-IR"/>
        </w:rPr>
        <w:t xml:space="preserve"> و </w:t>
      </w:r>
      <w:r w:rsidR="00D72EBB" w:rsidRPr="001B1F76">
        <w:rPr>
          <w:rStyle w:val="shorttext"/>
          <w:rFonts w:ascii="Arial" w:hAnsi="Arial" w:cs="Arial"/>
          <w:color w:val="000000" w:themeColor="text1"/>
          <w:lang w:bidi="fa-IR"/>
        </w:rPr>
        <w:t>MII</w:t>
      </w:r>
      <w:r w:rsidR="00D72EBB" w:rsidRPr="001B1F76">
        <w:rPr>
          <w:rStyle w:val="shorttext"/>
          <w:rFonts w:ascii="Arial" w:hAnsi="Arial" w:cs="Arial" w:hint="cs"/>
          <w:color w:val="000000" w:themeColor="text1"/>
          <w:rtl/>
          <w:lang w:bidi="fa-IR"/>
        </w:rPr>
        <w:t xml:space="preserve"> با هم مفاهیم سازگار یا ناسازگار برای احتمال فریب به منظور آزمون گزاره های مشخص </w:t>
      </w:r>
      <w:r w:rsidR="003C0178" w:rsidRPr="001B1F76">
        <w:rPr>
          <w:rStyle w:val="shorttext"/>
          <w:rFonts w:ascii="Arial" w:hAnsi="Arial" w:cs="Arial" w:hint="cs"/>
          <w:color w:val="000000" w:themeColor="text1"/>
          <w:rtl/>
          <w:lang w:bidi="fa-IR"/>
        </w:rPr>
        <w:t xml:space="preserve">مبتنی بر </w:t>
      </w:r>
      <w:r w:rsidR="00D72EBB" w:rsidRPr="001B1F76">
        <w:rPr>
          <w:rStyle w:val="shorttext"/>
          <w:rFonts w:ascii="Arial" w:hAnsi="Arial" w:cs="Arial"/>
          <w:color w:val="000000" w:themeColor="text1"/>
          <w:lang w:bidi="fa-IR"/>
        </w:rPr>
        <w:t xml:space="preserve">Bell et al 2005 </w:t>
      </w:r>
      <w:r w:rsidR="00D72EBB" w:rsidRPr="001B1F76">
        <w:rPr>
          <w:rStyle w:val="shorttext"/>
          <w:rFonts w:ascii="Arial" w:hAnsi="Arial" w:cs="Arial" w:hint="cs"/>
          <w:color w:val="000000" w:themeColor="text1"/>
          <w:rtl/>
          <w:lang w:bidi="fa-IR"/>
        </w:rPr>
        <w:t xml:space="preserve"> </w:t>
      </w:r>
      <w:r w:rsidR="003C0178" w:rsidRPr="001B1F76">
        <w:rPr>
          <w:rStyle w:val="shorttext"/>
          <w:rFonts w:ascii="Arial" w:hAnsi="Arial" w:cs="Arial" w:hint="cs"/>
          <w:color w:val="000000" w:themeColor="text1"/>
          <w:rtl/>
          <w:lang w:bidi="fa-IR"/>
        </w:rPr>
        <w:t xml:space="preserve">فراهم می کنندمدلی که به اهمیت گواه </w:t>
      </w:r>
      <w:r w:rsidR="003C0178" w:rsidRPr="001B1F76">
        <w:rPr>
          <w:rStyle w:val="shorttext"/>
          <w:rFonts w:ascii="Arial" w:hAnsi="Arial" w:cs="Arial"/>
          <w:color w:val="000000" w:themeColor="text1"/>
          <w:lang w:bidi="fa-IR"/>
        </w:rPr>
        <w:t>EBS</w:t>
      </w:r>
      <w:r w:rsidR="003C0178" w:rsidRPr="001B1F76">
        <w:rPr>
          <w:rStyle w:val="shorttext"/>
          <w:rFonts w:ascii="Arial" w:hAnsi="Arial" w:cs="Arial" w:hint="cs"/>
          <w:color w:val="000000" w:themeColor="text1"/>
          <w:rtl/>
          <w:lang w:bidi="fa-IR"/>
        </w:rPr>
        <w:t xml:space="preserve"> در این موقعیت ها تاکید دارد.</w:t>
      </w:r>
    </w:p>
    <w:p w:rsidR="00C215AB" w:rsidRPr="001B1F76" w:rsidRDefault="00C215AB" w:rsidP="001B1F76">
      <w:pPr>
        <w:bidi/>
        <w:spacing w:line="360" w:lineRule="auto"/>
        <w:jc w:val="both"/>
        <w:rPr>
          <w:rStyle w:val="shorttext"/>
          <w:rFonts w:ascii="Arial" w:hAnsi="Arial" w:cs="Arial"/>
          <w:color w:val="000000" w:themeColor="text1"/>
          <w:rtl/>
          <w:lang w:bidi="fa-IR"/>
        </w:rPr>
      </w:pPr>
      <w:r w:rsidRPr="001B1F76">
        <w:rPr>
          <w:rStyle w:val="shorttext"/>
          <w:rFonts w:ascii="Arial" w:hAnsi="Arial" w:cs="Arial" w:hint="cs"/>
          <w:color w:val="000000" w:themeColor="text1"/>
          <w:rtl/>
          <w:lang w:bidi="fa-IR"/>
        </w:rPr>
        <w:t xml:space="preserve">مدل هنجاری بالا اینکه حسابرسان چگونه باید از انواع مختلف گواه </w:t>
      </w:r>
      <w:r w:rsidRPr="001B1F76">
        <w:rPr>
          <w:rStyle w:val="shorttext"/>
          <w:rFonts w:ascii="Arial" w:hAnsi="Arial" w:cs="Arial"/>
          <w:color w:val="000000" w:themeColor="text1"/>
          <w:lang w:bidi="fa-IR"/>
        </w:rPr>
        <w:t>(EBS,MII,MBR)</w:t>
      </w:r>
      <w:r w:rsidRPr="001B1F76">
        <w:rPr>
          <w:rStyle w:val="shorttext"/>
          <w:rFonts w:ascii="Arial" w:hAnsi="Arial" w:cs="Arial" w:hint="cs"/>
          <w:color w:val="000000" w:themeColor="text1"/>
          <w:rtl/>
          <w:lang w:bidi="fa-IR"/>
        </w:rPr>
        <w:t xml:space="preserve"> استفاده شوند.در این مدل ،دینامیک </w:t>
      </w:r>
      <w:r w:rsidRPr="001B1F76">
        <w:rPr>
          <w:rStyle w:val="shorttext"/>
          <w:rFonts w:ascii="Arial" w:hAnsi="Arial" w:cs="Arial"/>
          <w:color w:val="000000" w:themeColor="text1"/>
          <w:lang w:bidi="fa-IR"/>
        </w:rPr>
        <w:t>EBS</w:t>
      </w:r>
      <w:r w:rsidRPr="001B1F76">
        <w:rPr>
          <w:rStyle w:val="shorttext"/>
          <w:rFonts w:ascii="Arial" w:hAnsi="Arial" w:cs="Arial" w:hint="cs"/>
          <w:color w:val="000000" w:themeColor="text1"/>
          <w:rtl/>
          <w:lang w:bidi="fa-IR"/>
        </w:rPr>
        <w:t xml:space="preserve"> باید یک هسته متمرکز برای حسابرس باشد،</w:t>
      </w:r>
      <w:r w:rsidRPr="001B1F76">
        <w:rPr>
          <w:rStyle w:val="shorttext"/>
          <w:rFonts w:ascii="Arial" w:hAnsi="Arial" w:cs="Arial"/>
          <w:color w:val="000000" w:themeColor="text1"/>
          <w:lang w:bidi="fa-IR"/>
        </w:rPr>
        <w:t>(Power 2007)</w:t>
      </w:r>
      <w:r w:rsidRPr="001B1F76">
        <w:rPr>
          <w:rStyle w:val="shorttext"/>
          <w:rFonts w:ascii="Arial" w:hAnsi="Arial" w:cs="Arial" w:hint="cs"/>
          <w:color w:val="000000" w:themeColor="text1"/>
          <w:rtl/>
          <w:lang w:bidi="fa-IR"/>
        </w:rPr>
        <w:t xml:space="preserve"> . به هرحال یک بازه از حدسیات از استفاده از گواه </w:t>
      </w:r>
      <w:r w:rsidRPr="001B1F76">
        <w:rPr>
          <w:rStyle w:val="shorttext"/>
          <w:rFonts w:ascii="Arial" w:hAnsi="Arial" w:cs="Arial"/>
          <w:color w:val="000000" w:themeColor="text1"/>
          <w:lang w:bidi="fa-IR"/>
        </w:rPr>
        <w:t>EBS</w:t>
      </w:r>
      <w:r w:rsidRPr="001B1F76">
        <w:rPr>
          <w:rStyle w:val="shorttext"/>
          <w:rFonts w:ascii="Arial" w:hAnsi="Arial" w:cs="Arial" w:hint="cs"/>
          <w:color w:val="000000" w:themeColor="text1"/>
          <w:rtl/>
          <w:lang w:bidi="fa-IR"/>
        </w:rPr>
        <w:t xml:space="preserve"> وجود داردکه در توافق با </w:t>
      </w:r>
      <w:r w:rsidR="001B1F76" w:rsidRPr="001B1F76">
        <w:rPr>
          <w:rStyle w:val="shorttext"/>
          <w:rFonts w:ascii="Arial" w:hAnsi="Arial" w:cs="Arial" w:hint="cs"/>
          <w:color w:val="000000" w:themeColor="text1"/>
          <w:lang w:bidi="fa-IR"/>
        </w:rPr>
        <w:t>Triangulation</w:t>
      </w:r>
      <w:r w:rsidRPr="001B1F76">
        <w:rPr>
          <w:rStyle w:val="shorttext"/>
          <w:rFonts w:ascii="Arial" w:hAnsi="Arial" w:cs="Arial" w:hint="cs"/>
          <w:color w:val="000000" w:themeColor="text1"/>
          <w:rtl/>
          <w:lang w:bidi="fa-IR"/>
        </w:rPr>
        <w:t xml:space="preserve"> همانطور که در </w:t>
      </w:r>
      <w:r w:rsidRPr="001B1F76">
        <w:rPr>
          <w:rStyle w:val="shorttext"/>
          <w:rFonts w:ascii="Arial" w:hAnsi="Arial" w:cs="Arial"/>
          <w:color w:val="000000" w:themeColor="text1"/>
          <w:lang w:bidi="fa-IR"/>
        </w:rPr>
        <w:t xml:space="preserve">Bell et al 2005 </w:t>
      </w:r>
      <w:r w:rsidRPr="001B1F76">
        <w:rPr>
          <w:rStyle w:val="shorttext"/>
          <w:rFonts w:ascii="Arial" w:hAnsi="Arial" w:cs="Arial" w:hint="cs"/>
          <w:color w:val="000000" w:themeColor="text1"/>
          <w:rtl/>
          <w:lang w:bidi="fa-IR"/>
        </w:rPr>
        <w:t xml:space="preserve"> و </w:t>
      </w:r>
      <w:proofErr w:type="spellStart"/>
      <w:r w:rsidRPr="001B1F76">
        <w:rPr>
          <w:rStyle w:val="shorttext"/>
          <w:rFonts w:ascii="Arial" w:hAnsi="Arial" w:cs="Arial"/>
          <w:color w:val="000000" w:themeColor="text1"/>
          <w:lang w:bidi="fa-IR"/>
        </w:rPr>
        <w:t>Peecher</w:t>
      </w:r>
      <w:proofErr w:type="spellEnd"/>
      <w:r w:rsidRPr="001B1F76">
        <w:rPr>
          <w:rStyle w:val="shorttext"/>
          <w:rFonts w:ascii="Arial" w:hAnsi="Arial" w:cs="Arial"/>
          <w:color w:val="000000" w:themeColor="text1"/>
          <w:lang w:bidi="fa-IR"/>
        </w:rPr>
        <w:t xml:space="preserve"> et al 2007 </w:t>
      </w:r>
      <w:r w:rsidRPr="001B1F76">
        <w:rPr>
          <w:rStyle w:val="shorttext"/>
          <w:rFonts w:ascii="Arial" w:hAnsi="Arial" w:cs="Arial" w:hint="cs"/>
          <w:color w:val="000000" w:themeColor="text1"/>
          <w:rtl/>
          <w:lang w:bidi="fa-IR"/>
        </w:rPr>
        <w:t xml:space="preserve"> شرح داده شد است.برای مثال </w:t>
      </w:r>
      <w:r w:rsidRPr="001B1F76">
        <w:rPr>
          <w:rStyle w:val="shorttext"/>
          <w:rFonts w:ascii="Arial" w:hAnsi="Arial" w:cs="Arial" w:hint="cs"/>
          <w:color w:val="000000" w:themeColor="text1"/>
          <w:rtl/>
          <w:lang w:bidi="fa-IR"/>
        </w:rPr>
        <w:lastRenderedPageBreak/>
        <w:t>،</w:t>
      </w:r>
      <w:r w:rsidRPr="001B1F76">
        <w:rPr>
          <w:rStyle w:val="shorttext"/>
          <w:rFonts w:ascii="Arial" w:hAnsi="Arial" w:cs="Arial"/>
          <w:color w:val="000000" w:themeColor="text1"/>
          <w:lang w:bidi="fa-IR"/>
        </w:rPr>
        <w:t>Power 2007</w:t>
      </w:r>
      <w:r w:rsidRPr="001B1F76">
        <w:rPr>
          <w:rStyle w:val="shorttext"/>
          <w:rFonts w:ascii="Arial" w:hAnsi="Arial" w:cs="Arial" w:hint="cs"/>
          <w:color w:val="000000" w:themeColor="text1"/>
          <w:rtl/>
          <w:lang w:bidi="fa-IR"/>
        </w:rPr>
        <w:t xml:space="preserve"> به این نکته اشاره دارد که یک نوع متفاوت از </w:t>
      </w:r>
      <w:r w:rsidR="003C6C07" w:rsidRPr="001B1F76">
        <w:rPr>
          <w:rStyle w:val="shorttext"/>
          <w:rFonts w:ascii="Arial" w:hAnsi="Arial" w:cs="Arial" w:hint="cs"/>
          <w:color w:val="000000" w:themeColor="text1"/>
          <w:rtl/>
          <w:lang w:bidi="fa-IR"/>
        </w:rPr>
        <w:t xml:space="preserve">تخصص اینجا نیاز خواهد بود"و اینکه یک روش جدید برای حسابرسی شامل فرضیه ها در مورد سطح تخصص حسابرسان است </w:t>
      </w:r>
      <w:r w:rsidR="003C6C07" w:rsidRPr="001B1F76">
        <w:rPr>
          <w:rStyle w:val="shorttext"/>
          <w:rFonts w:ascii="Arial" w:hAnsi="Arial" w:cs="Arial"/>
          <w:color w:val="000000" w:themeColor="text1"/>
          <w:lang w:bidi="fa-IR"/>
        </w:rPr>
        <w:t>(Knechel,2007;Lemon,Tatum,&amp;Turley,2000;Robson,Humphrey,Khalifa,&amp;Jones,2007)</w:t>
      </w:r>
      <w:r w:rsidR="003C6C07" w:rsidRPr="001B1F76">
        <w:rPr>
          <w:rStyle w:val="shorttext"/>
          <w:rFonts w:ascii="Arial" w:hAnsi="Arial" w:cs="Arial" w:hint="cs"/>
          <w:color w:val="000000" w:themeColor="text1"/>
          <w:rtl/>
          <w:lang w:bidi="fa-IR"/>
        </w:rPr>
        <w:t xml:space="preserve"> .در حال حاضر این تخصص جدید </w:t>
      </w:r>
      <w:r w:rsidR="0019368F" w:rsidRPr="001B1F76">
        <w:rPr>
          <w:rStyle w:val="shorttext"/>
          <w:rFonts w:ascii="Arial" w:hAnsi="Arial" w:cs="Arial" w:hint="cs"/>
          <w:color w:val="000000" w:themeColor="text1"/>
          <w:rtl/>
          <w:lang w:bidi="fa-IR"/>
        </w:rPr>
        <w:t xml:space="preserve">ممکن است تنها تا حدی در حرفه حسابرسی موجود باشد،با توجه به اینکه  تا زمانی که حسابرسان اخیر به صورت مناسب برای  استفاده ازاطلاعات  مدل تجاری و نوع </w:t>
      </w:r>
      <w:r w:rsidR="0019368F" w:rsidRPr="001B1F76">
        <w:rPr>
          <w:rStyle w:val="shorttext"/>
          <w:rFonts w:ascii="Arial" w:hAnsi="Arial" w:cs="Arial"/>
          <w:color w:val="000000" w:themeColor="text1"/>
          <w:lang w:bidi="fa-IR"/>
        </w:rPr>
        <w:t>EBS</w:t>
      </w:r>
      <w:r w:rsidR="0019368F" w:rsidRPr="001B1F76">
        <w:rPr>
          <w:rStyle w:val="shorttext"/>
          <w:rFonts w:ascii="Arial" w:hAnsi="Arial" w:cs="Arial" w:hint="cs"/>
          <w:color w:val="000000" w:themeColor="text1"/>
          <w:rtl/>
          <w:lang w:bidi="fa-IR"/>
        </w:rPr>
        <w:t xml:space="preserve"> از گواه آموزش ندیده اند. در فرضیه 1 ما توانایی حسابرسان را در استفاده از اطلاعات مدل تجاری  آزمون  می کنیم و در فرضیه 2 </w:t>
      </w:r>
      <w:r w:rsidR="0019368F" w:rsidRPr="001B1F76">
        <w:rPr>
          <w:rStyle w:val="shorttext"/>
          <w:rFonts w:ascii="Arial" w:hAnsi="Arial" w:cs="Arial"/>
          <w:color w:val="000000" w:themeColor="text1"/>
          <w:lang w:bidi="fa-IR"/>
        </w:rPr>
        <w:t>a</w:t>
      </w:r>
      <w:r w:rsidR="0019368F" w:rsidRPr="001B1F76">
        <w:rPr>
          <w:rStyle w:val="shorttext"/>
          <w:rFonts w:ascii="Arial" w:hAnsi="Arial" w:cs="Arial" w:hint="cs"/>
          <w:color w:val="000000" w:themeColor="text1"/>
          <w:rtl/>
          <w:lang w:bidi="fa-IR"/>
        </w:rPr>
        <w:t xml:space="preserve"> و 2</w:t>
      </w:r>
      <w:r w:rsidR="0019368F" w:rsidRPr="001B1F76">
        <w:rPr>
          <w:rStyle w:val="shorttext"/>
          <w:rFonts w:ascii="Arial" w:hAnsi="Arial" w:cs="Arial"/>
          <w:color w:val="000000" w:themeColor="text1"/>
          <w:lang w:bidi="fa-IR"/>
        </w:rPr>
        <w:t>b</w:t>
      </w:r>
      <w:r w:rsidR="0019368F" w:rsidRPr="001B1F76">
        <w:rPr>
          <w:rStyle w:val="shorttext"/>
          <w:rFonts w:ascii="Arial" w:hAnsi="Arial" w:cs="Arial" w:hint="cs"/>
          <w:color w:val="000000" w:themeColor="text1"/>
          <w:rtl/>
          <w:lang w:bidi="fa-IR"/>
        </w:rPr>
        <w:t xml:space="preserve"> استفاده از گواه </w:t>
      </w:r>
      <w:r w:rsidR="0019368F" w:rsidRPr="001B1F76">
        <w:rPr>
          <w:rStyle w:val="shorttext"/>
          <w:rFonts w:ascii="Arial" w:hAnsi="Arial" w:cs="Arial"/>
          <w:color w:val="000000" w:themeColor="text1"/>
          <w:lang w:bidi="fa-IR"/>
        </w:rPr>
        <w:t>EBS</w:t>
      </w:r>
      <w:r w:rsidR="0019368F" w:rsidRPr="001B1F76">
        <w:rPr>
          <w:rStyle w:val="shorttext"/>
          <w:rFonts w:ascii="Arial" w:hAnsi="Arial" w:cs="Arial" w:hint="cs"/>
          <w:color w:val="000000" w:themeColor="text1"/>
          <w:rtl/>
          <w:lang w:bidi="fa-IR"/>
        </w:rPr>
        <w:t xml:space="preserve"> تحت ترکیب متفاوت از دیگر اشکال گواه آزمون می کنیم.</w:t>
      </w:r>
    </w:p>
    <w:p w:rsidR="001141E1" w:rsidRPr="001B1F76" w:rsidRDefault="001141E1" w:rsidP="001B1F76">
      <w:pPr>
        <w:bidi/>
        <w:spacing w:line="360" w:lineRule="auto"/>
        <w:jc w:val="both"/>
        <w:rPr>
          <w:rStyle w:val="hps"/>
          <w:rFonts w:ascii="Arial" w:hAnsi="Arial" w:cs="Arial"/>
          <w:color w:val="000000" w:themeColor="text1"/>
          <w:rtl/>
          <w:lang w:bidi="fa-IR"/>
        </w:rPr>
      </w:pPr>
      <w:r w:rsidRPr="001B1F76">
        <w:rPr>
          <w:rStyle w:val="shorttext"/>
          <w:rFonts w:ascii="Arial" w:hAnsi="Arial" w:cs="Arial" w:hint="cs"/>
          <w:color w:val="000000" w:themeColor="text1"/>
          <w:rtl/>
          <w:lang w:bidi="fa-IR"/>
        </w:rPr>
        <w:t xml:space="preserve">مشتری به عنوان </w:t>
      </w:r>
      <w:r w:rsidRPr="001B1F76">
        <w:rPr>
          <w:rStyle w:val="hps"/>
          <w:rFonts w:ascii="Arial" w:hAnsi="Arial" w:cs="Arial" w:hint="cs"/>
          <w:color w:val="000000" w:themeColor="text1"/>
          <w:rtl/>
          <w:lang w:bidi="fa-IR"/>
        </w:rPr>
        <w:t>یک</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حریف</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استراتژیک</w:t>
      </w:r>
    </w:p>
    <w:p w:rsidR="001141E1" w:rsidRPr="001B1F76" w:rsidRDefault="001141E1"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با گرفتن تصمیمی که برای سپردن یک فریب حسابرسی است،مدیریت مشتری یک مشتری به عنوان یک حریف استراتژیک از حسابرس می شود.یک حریف استراتژیک در رفتار های دستکاری هدف گرا محتمل بر واکنش های پیش بینی شده از حریف شرکت می کنند</w:t>
      </w:r>
      <w:r w:rsidRPr="001B1F76">
        <w:rPr>
          <w:rStyle w:val="hps"/>
          <w:rFonts w:ascii="Arial" w:hAnsi="Arial" w:cs="Arial"/>
          <w:color w:val="000000" w:themeColor="text1"/>
          <w:lang w:bidi="fa-IR"/>
        </w:rPr>
        <w:t>(Antle,1982;Bell et al.,</w:t>
      </w:r>
      <w:proofErr w:type="gramStart"/>
      <w:r w:rsidRPr="001B1F76">
        <w:rPr>
          <w:rStyle w:val="hps"/>
          <w:rFonts w:ascii="Arial" w:hAnsi="Arial" w:cs="Arial"/>
          <w:color w:val="000000" w:themeColor="text1"/>
          <w:lang w:bidi="fa-IR"/>
        </w:rPr>
        <w:t>2005;Fellingham</w:t>
      </w:r>
      <w:proofErr w:type="gramEnd"/>
      <w:r w:rsidRPr="001B1F76">
        <w:rPr>
          <w:rStyle w:val="hps"/>
          <w:rFonts w:ascii="Arial" w:hAnsi="Arial" w:cs="Arial"/>
          <w:color w:val="000000" w:themeColor="text1"/>
          <w:lang w:bidi="fa-IR"/>
        </w:rPr>
        <w:t>&amp;Newman 1985;Wilks&amp;Zimbelman,2004)</w:t>
      </w:r>
      <w:r w:rsidRPr="001B1F76">
        <w:rPr>
          <w:rStyle w:val="hps"/>
          <w:rFonts w:ascii="Arial" w:hAnsi="Arial" w:cs="Arial" w:hint="cs"/>
          <w:color w:val="000000" w:themeColor="text1"/>
          <w:rtl/>
          <w:lang w:bidi="fa-IR"/>
        </w:rPr>
        <w:t>.</w:t>
      </w:r>
    </w:p>
    <w:p w:rsidR="001141E1" w:rsidRPr="001B1F76" w:rsidRDefault="00C60608" w:rsidP="001B1F76">
      <w:pPr>
        <w:bidi/>
        <w:spacing w:line="360" w:lineRule="auto"/>
        <w:jc w:val="both"/>
        <w:rPr>
          <w:rStyle w:val="hps"/>
          <w:rFonts w:ascii="Arial" w:hAnsi="Arial" w:cs="Arial"/>
          <w:color w:val="000000" w:themeColor="text1"/>
          <w:rtl/>
          <w:lang w:bidi="fa-IR"/>
        </w:rPr>
      </w:pPr>
      <w:r w:rsidRPr="001B1F76">
        <w:rPr>
          <w:rStyle w:val="shorttext"/>
          <w:rFonts w:ascii="Arial" w:hAnsi="Arial" w:cs="Arial" w:hint="cs"/>
          <w:color w:val="000000" w:themeColor="text1"/>
          <w:rtl/>
          <w:lang w:bidi="fa-IR"/>
        </w:rPr>
        <w:t xml:space="preserve">فریب </w:t>
      </w:r>
      <w:r w:rsidRPr="001B1F76">
        <w:rPr>
          <w:rStyle w:val="hps"/>
          <w:rFonts w:ascii="Arial" w:hAnsi="Arial" w:cs="Arial" w:hint="cs"/>
          <w:color w:val="000000" w:themeColor="text1"/>
          <w:rtl/>
          <w:lang w:bidi="fa-IR"/>
        </w:rPr>
        <w:t>کلی</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مدیریت</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مشتری شامل یک استراتژی پنهان سازی در نظر گرفته شده برای مینیموم سازی احتمال تشخیص است.</w:t>
      </w:r>
      <w:r w:rsidR="00BF0AB1" w:rsidRPr="001B1F76">
        <w:rPr>
          <w:rStyle w:val="hps"/>
          <w:rFonts w:ascii="Arial" w:hAnsi="Arial" w:cs="Arial" w:hint="cs"/>
          <w:color w:val="000000" w:themeColor="text1"/>
          <w:rtl/>
          <w:lang w:bidi="fa-IR"/>
        </w:rPr>
        <w:t xml:space="preserve">چنین استراتژی هایی ممکن است شامل یک بنیاد برای دستکاری جعلی از تعداد صورت های مالی انتخاب شده باشد (برای مثال اغراق درآمد مبتنی بر یک پاسخ مثبت ادعا از مشتریان برای محصولات جدید)،که گواه تغییر یافته یا ساخته سازگار با بنیاد و یک توضیح متنی برای پشتیبانی دستکاری مالی است.چنین استراتژی های پنهان ممکن است شامل </w:t>
      </w:r>
      <w:r w:rsidR="00BF0AB1" w:rsidRPr="001B1F76">
        <w:rPr>
          <w:rStyle w:val="shorttext"/>
          <w:rFonts w:ascii="Arial" w:hAnsi="Arial" w:cs="Arial" w:hint="cs"/>
          <w:color w:val="000000" w:themeColor="text1"/>
          <w:rtl/>
          <w:lang w:bidi="fa-IR"/>
        </w:rPr>
        <w:t xml:space="preserve">آگاهی </w:t>
      </w:r>
      <w:r w:rsidR="00BF0AB1" w:rsidRPr="001B1F76">
        <w:rPr>
          <w:rStyle w:val="hps"/>
          <w:rFonts w:ascii="Arial" w:hAnsi="Arial" w:cs="Arial" w:hint="cs"/>
          <w:color w:val="000000" w:themeColor="text1"/>
          <w:rtl/>
          <w:lang w:bidi="fa-IR"/>
        </w:rPr>
        <w:t>به</w:t>
      </w:r>
      <w:r w:rsidR="00BF0AB1" w:rsidRPr="001B1F76">
        <w:rPr>
          <w:rStyle w:val="shorttext"/>
          <w:rFonts w:ascii="Arial" w:hAnsi="Arial" w:cs="Arial" w:hint="cs"/>
          <w:color w:val="000000" w:themeColor="text1"/>
          <w:rtl/>
          <w:lang w:bidi="fa-IR"/>
        </w:rPr>
        <w:t xml:space="preserve"> </w:t>
      </w:r>
      <w:r w:rsidR="00BF0AB1" w:rsidRPr="001B1F76">
        <w:rPr>
          <w:rStyle w:val="hps"/>
          <w:rFonts w:ascii="Arial" w:hAnsi="Arial" w:cs="Arial" w:hint="cs"/>
          <w:color w:val="000000" w:themeColor="text1"/>
          <w:rtl/>
          <w:lang w:bidi="fa-IR"/>
        </w:rPr>
        <w:t>احتمال</w:t>
      </w:r>
      <w:r w:rsidR="00BF0AB1" w:rsidRPr="001B1F76">
        <w:rPr>
          <w:rStyle w:val="shorttext"/>
          <w:rFonts w:ascii="Arial" w:hAnsi="Arial" w:cs="Arial" w:hint="cs"/>
          <w:color w:val="000000" w:themeColor="text1"/>
          <w:rtl/>
          <w:lang w:bidi="fa-IR"/>
        </w:rPr>
        <w:t xml:space="preserve"> </w:t>
      </w:r>
      <w:r w:rsidR="00BF0AB1" w:rsidRPr="001B1F76">
        <w:rPr>
          <w:rStyle w:val="hps"/>
          <w:rFonts w:ascii="Arial" w:hAnsi="Arial" w:cs="Arial" w:hint="cs"/>
          <w:color w:val="000000" w:themeColor="text1"/>
          <w:rtl/>
          <w:lang w:bidi="fa-IR"/>
        </w:rPr>
        <w:t>زیاد</w:t>
      </w:r>
      <w:r w:rsidR="00BF0AB1" w:rsidRPr="001B1F76">
        <w:rPr>
          <w:rStyle w:val="shorttext"/>
          <w:rFonts w:ascii="Arial" w:hAnsi="Arial" w:cs="Arial" w:hint="cs"/>
          <w:color w:val="000000" w:themeColor="text1"/>
          <w:rtl/>
          <w:lang w:bidi="fa-IR"/>
        </w:rPr>
        <w:t xml:space="preserve"> </w:t>
      </w:r>
      <w:r w:rsidR="00BF0AB1" w:rsidRPr="001B1F76">
        <w:rPr>
          <w:rStyle w:val="hps"/>
          <w:rFonts w:ascii="Arial" w:hAnsi="Arial" w:cs="Arial" w:hint="cs"/>
          <w:color w:val="000000" w:themeColor="text1"/>
          <w:rtl/>
          <w:lang w:bidi="fa-IR"/>
        </w:rPr>
        <w:t xml:space="preserve">مدیریت مشتری باشد که حسابرسان از </w:t>
      </w:r>
      <w:r w:rsidR="00BF0AB1" w:rsidRPr="001B1F76">
        <w:rPr>
          <w:rStyle w:val="shorttext"/>
          <w:rFonts w:ascii="Arial" w:hAnsi="Arial" w:cs="Arial" w:hint="cs"/>
          <w:color w:val="000000" w:themeColor="text1"/>
          <w:rtl/>
          <w:lang w:bidi="fa-IR"/>
        </w:rPr>
        <w:t xml:space="preserve">مقایسه </w:t>
      </w:r>
      <w:r w:rsidR="00BF0AB1" w:rsidRPr="001B1F76">
        <w:rPr>
          <w:rStyle w:val="hps"/>
          <w:rFonts w:ascii="Arial" w:hAnsi="Arial" w:cs="Arial" w:hint="cs"/>
          <w:color w:val="000000" w:themeColor="text1"/>
          <w:rtl/>
          <w:lang w:bidi="fa-IR"/>
        </w:rPr>
        <w:t>روش</w:t>
      </w:r>
      <w:r w:rsidR="00BF0AB1" w:rsidRPr="001B1F76">
        <w:rPr>
          <w:rStyle w:val="shorttext"/>
          <w:rFonts w:ascii="Arial" w:hAnsi="Arial" w:cs="Arial" w:hint="cs"/>
          <w:color w:val="000000" w:themeColor="text1"/>
          <w:rtl/>
          <w:lang w:bidi="fa-IR"/>
        </w:rPr>
        <w:t xml:space="preserve"> </w:t>
      </w:r>
      <w:r w:rsidR="00BF0AB1" w:rsidRPr="001B1F76">
        <w:rPr>
          <w:rStyle w:val="hps"/>
          <w:rFonts w:ascii="Arial" w:hAnsi="Arial" w:cs="Arial" w:hint="cs"/>
          <w:color w:val="000000" w:themeColor="text1"/>
          <w:rtl/>
          <w:lang w:bidi="fa-IR"/>
        </w:rPr>
        <w:t>تحلیلی</w:t>
      </w:r>
      <w:r w:rsidR="00BF0AB1" w:rsidRPr="001B1F76">
        <w:rPr>
          <w:rStyle w:val="shorttext"/>
          <w:rFonts w:ascii="Arial" w:hAnsi="Arial" w:cs="Arial" w:hint="cs"/>
          <w:color w:val="000000" w:themeColor="text1"/>
          <w:rtl/>
          <w:lang w:bidi="fa-IR"/>
        </w:rPr>
        <w:t xml:space="preserve"> </w:t>
      </w:r>
      <w:r w:rsidR="00BF0AB1" w:rsidRPr="001B1F76">
        <w:rPr>
          <w:rStyle w:val="hps"/>
          <w:rFonts w:ascii="Arial" w:hAnsi="Arial" w:cs="Arial" w:hint="cs"/>
          <w:color w:val="000000" w:themeColor="text1"/>
          <w:rtl/>
          <w:lang w:bidi="fa-IR"/>
        </w:rPr>
        <w:t>خاص در طول برنامه ریزی حسابرسی استفاده می کنند.</w:t>
      </w:r>
    </w:p>
    <w:p w:rsidR="00592E06" w:rsidRPr="001B1F76" w:rsidRDefault="00E56093"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دفاع جزئی حسابرس علیه یک استراتژی پنهان سازی فریب فهئ هدف و عوامل موفق تجارت مشتری است.حسابرسی مبتنی بر مخاطره همزمان تاکید دارد که یک فهم از طراحی مدل تجاری مشتری یک فرصت برای بدست آوردن گواه حسابرسی مختلف فراهم می سازد و آنچه را که احتمالا اعداد مالی هستند را نتیجه می گیرد.</w:t>
      </w:r>
      <w:r w:rsidRPr="001B1F76">
        <w:rPr>
          <w:rStyle w:val="hps"/>
          <w:rFonts w:ascii="Arial" w:hAnsi="Arial" w:cs="Arial"/>
          <w:color w:val="000000" w:themeColor="text1"/>
          <w:lang w:bidi="fa-IR"/>
        </w:rPr>
        <w:t>(</w:t>
      </w:r>
      <w:proofErr w:type="spellStart"/>
      <w:r w:rsidRPr="001B1F76">
        <w:rPr>
          <w:rStyle w:val="hps"/>
          <w:rFonts w:ascii="Arial" w:hAnsi="Arial" w:cs="Arial"/>
          <w:color w:val="000000" w:themeColor="text1"/>
          <w:lang w:bidi="fa-IR"/>
        </w:rPr>
        <w:t>Knechel</w:t>
      </w:r>
      <w:proofErr w:type="spellEnd"/>
      <w:r w:rsidRPr="001B1F76">
        <w:rPr>
          <w:rStyle w:val="hps"/>
          <w:rFonts w:ascii="Arial" w:hAnsi="Arial" w:cs="Arial"/>
          <w:color w:val="000000" w:themeColor="text1"/>
          <w:lang w:bidi="fa-IR"/>
        </w:rPr>
        <w:t xml:space="preserve"> ,</w:t>
      </w:r>
      <w:proofErr w:type="gramStart"/>
      <w:r w:rsidRPr="001B1F76">
        <w:rPr>
          <w:rStyle w:val="hps"/>
          <w:rFonts w:ascii="Arial" w:hAnsi="Arial" w:cs="Arial"/>
          <w:color w:val="000000" w:themeColor="text1"/>
          <w:lang w:bidi="fa-IR"/>
        </w:rPr>
        <w:t>2007;Schultz</w:t>
      </w:r>
      <w:proofErr w:type="gramEnd"/>
      <w:r w:rsidRPr="001B1F76">
        <w:rPr>
          <w:rStyle w:val="hps"/>
          <w:rFonts w:ascii="Arial" w:hAnsi="Arial" w:cs="Arial"/>
          <w:color w:val="000000" w:themeColor="text1"/>
          <w:lang w:bidi="fa-IR"/>
        </w:rPr>
        <w:t>,Bierstaker,&amp;ODonnell,2010)</w:t>
      </w:r>
      <w:r w:rsidRPr="001B1F76">
        <w:rPr>
          <w:rStyle w:val="hps"/>
          <w:rFonts w:ascii="Arial" w:hAnsi="Arial" w:cs="Arial" w:hint="cs"/>
          <w:color w:val="000000" w:themeColor="text1"/>
          <w:rtl/>
          <w:lang w:bidi="fa-IR"/>
        </w:rPr>
        <w:t xml:space="preserve"> . </w:t>
      </w:r>
    </w:p>
    <w:p w:rsidR="00E56093" w:rsidRPr="001B1F76" w:rsidRDefault="00E56093"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با دانستن استراتژی تجاری مشتری و اهداف استراتژیک ،روند تجاری معین </w:t>
      </w:r>
      <w:r w:rsidRPr="001B1F76">
        <w:rPr>
          <w:rStyle w:val="shorttext"/>
          <w:rFonts w:ascii="Arial" w:hAnsi="Arial" w:cs="Arial" w:hint="cs"/>
          <w:color w:val="000000" w:themeColor="text1"/>
          <w:rtl/>
          <w:lang w:bidi="fa-IR"/>
        </w:rPr>
        <w:t xml:space="preserve">عوامل </w:t>
      </w:r>
      <w:r w:rsidRPr="001B1F76">
        <w:rPr>
          <w:rStyle w:val="hps"/>
          <w:rFonts w:ascii="Arial" w:hAnsi="Arial" w:cs="Arial" w:hint="cs"/>
          <w:color w:val="000000" w:themeColor="text1"/>
          <w:rtl/>
          <w:lang w:bidi="fa-IR"/>
        </w:rPr>
        <w:t>موفقیت مهم و حساس</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 xml:space="preserve">خواهد بود </w:t>
      </w:r>
      <w:r w:rsidRPr="001B1F76">
        <w:rPr>
          <w:rStyle w:val="hps"/>
          <w:rFonts w:ascii="Arial" w:hAnsi="Arial" w:cs="Arial"/>
          <w:color w:val="000000" w:themeColor="text1"/>
          <w:lang w:bidi="fa-IR"/>
        </w:rPr>
        <w:t>(Bell,Peecher,&amp;Solomon,2002;Kopp &amp;ODonnell,2005)</w:t>
      </w:r>
      <w:r w:rsidRPr="001B1F76">
        <w:rPr>
          <w:rStyle w:val="hps"/>
          <w:rFonts w:ascii="Arial" w:hAnsi="Arial" w:cs="Arial" w:hint="cs"/>
          <w:color w:val="000000" w:themeColor="text1"/>
          <w:rtl/>
          <w:lang w:bidi="fa-IR"/>
        </w:rPr>
        <w:t xml:space="preserve"> که مربوط به توسعه انتظارات و ارزیابی مخاطره خواهد بود.</w:t>
      </w:r>
    </w:p>
    <w:p w:rsidR="00E56093" w:rsidRPr="001B1F76" w:rsidRDefault="00E56093"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color w:val="000000" w:themeColor="text1"/>
          <w:lang w:bidi="fa-IR"/>
        </w:rPr>
        <w:t xml:space="preserve">Bell </w:t>
      </w:r>
      <w:proofErr w:type="gramStart"/>
      <w:r w:rsidRPr="001B1F76">
        <w:rPr>
          <w:rStyle w:val="hps"/>
          <w:rFonts w:ascii="Arial" w:hAnsi="Arial" w:cs="Arial"/>
          <w:color w:val="000000" w:themeColor="text1"/>
          <w:lang w:bidi="fa-IR"/>
        </w:rPr>
        <w:t>et al.(</w:t>
      </w:r>
      <w:proofErr w:type="gramEnd"/>
      <w:r w:rsidRPr="001B1F76">
        <w:rPr>
          <w:rStyle w:val="hps"/>
          <w:rFonts w:ascii="Arial" w:hAnsi="Arial" w:cs="Arial"/>
          <w:color w:val="000000" w:themeColor="text1"/>
          <w:lang w:bidi="fa-IR"/>
        </w:rPr>
        <w:t>2005,Fig .3.2)</w:t>
      </w:r>
      <w:r w:rsidRPr="001B1F76">
        <w:rPr>
          <w:rStyle w:val="hps"/>
          <w:rFonts w:ascii="Arial" w:hAnsi="Arial" w:cs="Arial" w:hint="cs"/>
          <w:color w:val="000000" w:themeColor="text1"/>
          <w:rtl/>
          <w:lang w:bidi="fa-IR"/>
        </w:rPr>
        <w:t xml:space="preserve"> یک مدل از ارزیابی مخاطره مبتنی بر باور گواه ساخته فراهم می سازد که شامل سطح </w:t>
      </w:r>
      <w:r w:rsidR="00490836" w:rsidRPr="001B1F76">
        <w:rPr>
          <w:rStyle w:val="hps"/>
          <w:rFonts w:ascii="Arial" w:hAnsi="Arial" w:cs="Arial" w:hint="cs"/>
          <w:color w:val="000000" w:themeColor="text1"/>
          <w:rtl/>
          <w:lang w:bidi="fa-IR"/>
        </w:rPr>
        <w:t>سازگاری بین عملکرد اقتصادی نهاد تجاری در طول دوره و اعداد صورت مالی اظهار شده است.</w:t>
      </w:r>
      <w:r w:rsidR="00A20E23" w:rsidRPr="001B1F76">
        <w:rPr>
          <w:rStyle w:val="hps"/>
          <w:rFonts w:ascii="Arial" w:hAnsi="Arial" w:cs="Arial" w:hint="cs"/>
          <w:color w:val="000000" w:themeColor="text1"/>
          <w:rtl/>
          <w:lang w:bidi="fa-IR"/>
        </w:rPr>
        <w:t xml:space="preserve"> در این مدل حسابرسان گواهی را از منابع چندگانه بدست آورده و تفسیر می کنند ،در اعتقادات خود تجدید نظر کرده و سپس مدل های ذهنی شان را برای توسعه انتظارات در مورد حالت نهاد تجاری در طول یک دوره را به روز می کنند.</w:t>
      </w:r>
      <w:r w:rsidR="00E12068" w:rsidRPr="001B1F76">
        <w:rPr>
          <w:rStyle w:val="hps"/>
          <w:rFonts w:ascii="Arial" w:hAnsi="Arial" w:cs="Arial" w:hint="cs"/>
          <w:color w:val="000000" w:themeColor="text1"/>
          <w:rtl/>
          <w:lang w:bidi="fa-IR"/>
        </w:rPr>
        <w:t xml:space="preserve"> ارزیابی درجه سازگاری از نتایج عملیات مدل تجاری مشتری با ارائه صورت مالی مشتری بر انتخاب حسابرس از گواه اضافی تاثیر خواهد گذاشت و بر اریابی مخاطره تاثیر خواهد داشت.</w:t>
      </w:r>
      <w:r w:rsidR="008B4D6B" w:rsidRPr="001B1F76">
        <w:rPr>
          <w:rStyle w:val="hps"/>
          <w:rFonts w:ascii="Arial" w:hAnsi="Arial" w:cs="Arial" w:hint="cs"/>
          <w:color w:val="000000" w:themeColor="text1"/>
          <w:rtl/>
          <w:lang w:bidi="fa-IR"/>
        </w:rPr>
        <w:t xml:space="preserve"> ما مطالعه مان را در نقطه ای از این مدل قرار می دهیم که حسابرس سطوح مختلفی از سازگاری بین بزرگی و ارتباط اعداد در صورت مالی با شواهد مرتبط با </w:t>
      </w:r>
      <w:r w:rsidR="007D75E2" w:rsidRPr="001B1F76">
        <w:rPr>
          <w:rStyle w:val="hps"/>
          <w:rFonts w:ascii="Arial" w:hAnsi="Arial" w:cs="Arial" w:hint="cs"/>
          <w:color w:val="000000" w:themeColor="text1"/>
          <w:rtl/>
          <w:lang w:bidi="fa-IR"/>
        </w:rPr>
        <w:t>بهره برداری ازمدل تجاری مشتری  در نظر می گیرد.</w:t>
      </w:r>
      <w:r w:rsidR="005C7288" w:rsidRPr="001B1F76">
        <w:rPr>
          <w:rStyle w:val="hps"/>
          <w:rFonts w:ascii="Arial" w:hAnsi="Arial" w:cs="Arial" w:hint="cs"/>
          <w:color w:val="000000" w:themeColor="text1"/>
          <w:rtl/>
          <w:lang w:bidi="fa-IR"/>
        </w:rPr>
        <w:t>مدل هنجاری پیش بینی می کند که حسابرسان قادر خواهند بود تا این سازگاری بین صورت های مالی و گواه مرتبط با بهره برداری از مدل تجاری مشتری را ارزیابی کند.</w:t>
      </w:r>
    </w:p>
    <w:p w:rsidR="005C7288" w:rsidRPr="001B1F76" w:rsidRDefault="005C7288"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lastRenderedPageBreak/>
        <w:t xml:space="preserve">به صورت استراتژیک مدیریت احتمالا از تجربه پیشین و از آموزش دانشگاهی که حسابرسان روند تحلیلی را مثل قسمتی ازروند  برنامه ریزی حسابرسی شان اجرا می کنند  و آن مقایسه صورت مالی معین که پیش بینی شده است خواهند دانست.برای مثال،استاندارد های حسابرسی اظهار می دارد که "حسابرس معمولا انتظار سازگاری بیشتر در مقایسه با سود ناخالص حاشیه ای از یک دوره به دیگری در مقایسه با هزینه های اختیاری مثل پژوهش یا تبلیغات </w:t>
      </w:r>
      <w:r w:rsidR="00955E75" w:rsidRPr="001B1F76">
        <w:rPr>
          <w:rStyle w:val="hps"/>
          <w:rFonts w:ascii="Arial" w:hAnsi="Arial" w:cs="Arial" w:hint="cs"/>
          <w:color w:val="000000" w:themeColor="text1"/>
          <w:rtl/>
          <w:lang w:bidi="fa-IR"/>
        </w:rPr>
        <w:t>خواهدد داشت</w:t>
      </w:r>
      <w:r w:rsidR="00955E75" w:rsidRPr="001B1F76">
        <w:rPr>
          <w:rStyle w:val="hps"/>
          <w:rFonts w:ascii="Arial" w:hAnsi="Arial" w:cs="Arial"/>
          <w:color w:val="000000" w:themeColor="text1"/>
          <w:lang w:bidi="fa-IR"/>
        </w:rPr>
        <w:t>(ISA 520.12e)</w:t>
      </w:r>
      <w:r w:rsidR="00955E75" w:rsidRPr="001B1F76">
        <w:rPr>
          <w:rStyle w:val="hps"/>
          <w:rFonts w:ascii="Arial" w:hAnsi="Arial" w:cs="Arial" w:hint="cs"/>
          <w:color w:val="000000" w:themeColor="text1"/>
          <w:rtl/>
          <w:lang w:bidi="fa-IR"/>
        </w:rPr>
        <w:t xml:space="preserve"> .</w:t>
      </w:r>
    </w:p>
    <w:p w:rsidR="00955E75" w:rsidRPr="001B1F76" w:rsidRDefault="00E20545"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با دانستن این نوع از آگاهی ،مشتری استراتژیک انتظار خواهد داشت که یک حسابرس یک افزایش چشمگیر در درصد حاشیه ناخالص به عنوان یک نشانه از فریب صورت مالی بالقوه تفسیر خواهد کرد. زمانی که درآمد افزایش متقلبانه برای بدست آوردن یک سود مشخص  افزایش یافت ،دو استراتژی اختفا ممکن از مدیریت در زیر بحث شده است.</w:t>
      </w:r>
    </w:p>
    <w:p w:rsidR="00E20545" w:rsidRPr="001B1F76" w:rsidRDefault="00E20545"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ابتدا ،آگاهی از یک افزایش در نسبت حاشیه ای ناخالص (</w:t>
      </w:r>
      <w:r w:rsidRPr="001B1F76">
        <w:rPr>
          <w:rStyle w:val="shorttext"/>
          <w:rFonts w:ascii="Arial" w:hAnsi="Arial" w:cs="Arial" w:hint="cs"/>
          <w:color w:val="000000" w:themeColor="text1"/>
          <w:rtl/>
          <w:lang w:bidi="fa-IR"/>
        </w:rPr>
        <w:t xml:space="preserve">نگه </w:t>
      </w:r>
      <w:r w:rsidRPr="001B1F76">
        <w:rPr>
          <w:rStyle w:val="hps"/>
          <w:rFonts w:ascii="Arial" w:hAnsi="Arial" w:cs="Arial" w:hint="cs"/>
          <w:color w:val="000000" w:themeColor="text1"/>
          <w:rtl/>
          <w:lang w:bidi="fa-IR"/>
        </w:rPr>
        <w:t>داشتن</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هزینه</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های</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ثابت</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اختیاری</w:t>
      </w:r>
      <w:r w:rsidRPr="001B1F76">
        <w:rPr>
          <w:rStyle w:val="shorttext"/>
          <w:rFonts w:ascii="Arial" w:hAnsi="Arial" w:cs="Arial" w:hint="cs"/>
          <w:color w:val="000000" w:themeColor="text1"/>
          <w:rtl/>
          <w:lang w:bidi="fa-IR"/>
        </w:rPr>
        <w:t>،برای مثال،فروش و اجرا)و یک تفسیر را ایجاد می کند که برای این افزایش حساب خواهد شد</w:t>
      </w:r>
      <w:r w:rsidR="0043525E" w:rsidRPr="001B1F76">
        <w:rPr>
          <w:rStyle w:val="shorttext"/>
          <w:rFonts w:ascii="Arial" w:hAnsi="Arial" w:cs="Arial" w:hint="cs"/>
          <w:color w:val="000000" w:themeColor="text1"/>
          <w:rtl/>
          <w:lang w:bidi="fa-IR"/>
        </w:rPr>
        <w:t xml:space="preserve">؛ برای مثال یک سطح بالای غیر منتظره از عملکرد در یک یا چند روند تجاری به این معنی خواهد بود که نسبت و  نتایج صورت های  مالی بهتر مورد انتظار هستند (برای مثال حاشیه های ناخالص </w:t>
      </w:r>
      <w:r w:rsidR="0043525E" w:rsidRPr="001B1F76">
        <w:rPr>
          <w:rStyle w:val="hps"/>
          <w:rFonts w:ascii="Arial" w:hAnsi="Arial" w:cs="Arial" w:hint="cs"/>
          <w:color w:val="000000" w:themeColor="text1"/>
          <w:rtl/>
          <w:lang w:bidi="fa-IR"/>
        </w:rPr>
        <w:t>بالاتر).</w:t>
      </w:r>
    </w:p>
    <w:p w:rsidR="0043525E" w:rsidRPr="001B1F76" w:rsidRDefault="009475EC"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در مطالعه مان توضیح متنی این بود که عملکرد برتر از روند توسعه تولید جدید منجر به مشتریان راضی بیشتر می شود که محصولات بیشتری را خریداری می کنند.  این منطق و توضیح </w:t>
      </w:r>
      <w:r w:rsidR="009B49E2" w:rsidRPr="001B1F76">
        <w:rPr>
          <w:rStyle w:val="hps"/>
          <w:rFonts w:ascii="Arial" w:hAnsi="Arial" w:cs="Arial" w:hint="cs"/>
          <w:color w:val="000000" w:themeColor="text1"/>
          <w:rtl/>
          <w:lang w:bidi="fa-IR"/>
        </w:rPr>
        <w:t xml:space="preserve">منجر به اعداد صورت مالی (گواه </w:t>
      </w:r>
      <w:r w:rsidR="009B49E2" w:rsidRPr="001B1F76">
        <w:rPr>
          <w:rStyle w:val="hps"/>
          <w:rFonts w:ascii="Arial" w:hAnsi="Arial" w:cs="Arial"/>
          <w:color w:val="000000" w:themeColor="text1"/>
          <w:lang w:bidi="fa-IR"/>
        </w:rPr>
        <w:t>MBR</w:t>
      </w:r>
      <w:r w:rsidR="009B49E2" w:rsidRPr="001B1F76">
        <w:rPr>
          <w:rStyle w:val="hps"/>
          <w:rFonts w:ascii="Arial" w:hAnsi="Arial" w:cs="Arial" w:hint="cs"/>
          <w:color w:val="000000" w:themeColor="text1"/>
          <w:rtl/>
          <w:lang w:bidi="fa-IR"/>
        </w:rPr>
        <w:t xml:space="preserve"> ) خواهد شد که بسیار سازگار با هدف استراتژیک مشتری و موفقیت بدست آمده از مدل تجاری مشتری در طول دوره هستند. از این رو ما این استراتژی را به عنوان "سازگاری بالاتر با مدل تجاری "برچسب گذاری میکنیم. به عبارت دیگر،کمبود سازگاری در سود حاشیه ای ناخالص یک توجه برای حسابرس خواهد بود.</w:t>
      </w:r>
    </w:p>
    <w:p w:rsidR="009B49E2" w:rsidRPr="001B1F76" w:rsidRDefault="009B49E2"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دوم ،</w:t>
      </w:r>
      <w:r w:rsidR="009419CE" w:rsidRPr="001B1F76">
        <w:rPr>
          <w:rStyle w:val="hps"/>
          <w:rFonts w:ascii="Arial" w:hAnsi="Arial" w:cs="Arial" w:hint="cs"/>
          <w:color w:val="000000" w:themeColor="text1"/>
          <w:rtl/>
          <w:lang w:bidi="fa-IR"/>
        </w:rPr>
        <w:t xml:space="preserve">یک استراتژی که تعداد هزینه کالاهای فروخته شده  افزایش یافته بطوریکه درصد حاشیه ای ناخالص سازگار با </w:t>
      </w:r>
      <w:r w:rsidR="00FF5F13" w:rsidRPr="001B1F76">
        <w:rPr>
          <w:rStyle w:val="hps"/>
          <w:rFonts w:ascii="Arial" w:hAnsi="Arial" w:cs="Arial" w:hint="cs"/>
          <w:color w:val="000000" w:themeColor="text1"/>
          <w:rtl/>
          <w:lang w:bidi="fa-IR"/>
        </w:rPr>
        <w:t>درصد حاشیه ای ناخالص گذشته است در حالیکه یک تعداد هزینه های اختیاری (هزینه های فروش و اجرا )کاهش می یابد. این استراتژی اختفا ثباتی را در ارتباطات صورت های مالی بر آنچه که حسابرس برای تمرکز پیش بینی می کند ایجاد می کند.</w:t>
      </w:r>
      <w:r w:rsidR="00AA7055" w:rsidRPr="001B1F76">
        <w:rPr>
          <w:rStyle w:val="hps"/>
          <w:rFonts w:ascii="Arial" w:hAnsi="Arial" w:cs="Arial" w:hint="cs"/>
          <w:color w:val="000000" w:themeColor="text1"/>
          <w:rtl/>
          <w:lang w:bidi="fa-IR"/>
        </w:rPr>
        <w:t xml:space="preserve">(برای مثال، حاشیه ناخالص)،  بدین وسیله </w:t>
      </w:r>
      <w:r w:rsidR="00392D90" w:rsidRPr="001B1F76">
        <w:rPr>
          <w:rStyle w:val="hps"/>
          <w:rFonts w:ascii="Arial" w:hAnsi="Arial" w:cs="Arial" w:hint="cs"/>
          <w:color w:val="000000" w:themeColor="text1"/>
          <w:rtl/>
          <w:lang w:bidi="fa-IR"/>
        </w:rPr>
        <w:t xml:space="preserve">کاهش نظارت نسبی  توسط حسابرس زمانی که برنامه حسابرسی مثل نسبت های کلیدی فرمول بندی شده است به صورت چشمگیری متفاوت از آنهایی که در سال پیش بودند نیستند.به هر حال، درحالیکه چنین استراتژی اختفا ممکن است </w:t>
      </w:r>
      <w:r w:rsidR="000E4F86" w:rsidRPr="001B1F76">
        <w:rPr>
          <w:rStyle w:val="hps"/>
          <w:rFonts w:ascii="Arial" w:hAnsi="Arial" w:cs="Arial" w:hint="cs"/>
          <w:color w:val="000000" w:themeColor="text1"/>
          <w:rtl/>
          <w:lang w:bidi="fa-IR"/>
        </w:rPr>
        <w:t>توجه کمتری را از حسابرسان با استفاده از تجزیه و تحلیل نسبتی دریافت کند، سازگاری کمتری با عملکرد مورد انتظار از مدل تجاری مشتری در طول دوره دارد. این است که با دادن مدل تجاری مشتری، انتظار خواهد رفت تا عملکرد برتر از روند توسعه محصول جدید دیده شود  و رضایت بیشتر مشتریان منجر به افزایش فروش ،حاشیه ای ناخالص بالاتر و هزینه فروش بیشتر خواهد شد</w:t>
      </w:r>
      <w:r w:rsidR="000E4F86" w:rsidRPr="001B1F76">
        <w:rPr>
          <w:rStyle w:val="hps"/>
          <w:rFonts w:ascii="Arial" w:hAnsi="Arial" w:cs="Arial"/>
          <w:color w:val="000000" w:themeColor="text1"/>
          <w:lang w:bidi="fa-IR"/>
        </w:rPr>
        <w:t>)Bell et al 2002)</w:t>
      </w:r>
      <w:r w:rsidR="000E4F86" w:rsidRPr="001B1F76">
        <w:rPr>
          <w:rStyle w:val="hps"/>
          <w:rFonts w:ascii="Arial" w:hAnsi="Arial" w:cs="Arial" w:hint="cs"/>
          <w:color w:val="000000" w:themeColor="text1"/>
          <w:rtl/>
          <w:lang w:bidi="fa-IR"/>
        </w:rPr>
        <w:t xml:space="preserve"> .</w:t>
      </w:r>
    </w:p>
    <w:p w:rsidR="000E4F86" w:rsidRPr="001B1F76" w:rsidRDefault="000E4F86"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ما این را با عنوان " سازگاری کمتر با مدل تجاری" برچسب گذاری می کنیم.</w:t>
      </w:r>
    </w:p>
    <w:p w:rsidR="000E4F86" w:rsidRPr="001B1F76" w:rsidRDefault="000E4F86"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با دانستن اینکه مدیریت مشتری یک استراتژی اختفا را اجرا کرده است،ما اینکه حسابرسان می توانند از گواه بر عملکرد مدل تجاری مشتری  در طول دوره تفسیر درست مفاهیم مخاطره فریب از استراتژی اختفا شامل یک توضیح نادرست از طرف مدیریت استفاده کند یا نه را آزمون می کنیم.پژوهش پیشین نشان می دهد که حسابرسان مایل هستند تا در مورد صحت یک توضیح غیر خطا اغراق کنند</w:t>
      </w:r>
    </w:p>
    <w:p w:rsidR="007F1F7B" w:rsidRPr="001B1F76" w:rsidRDefault="007F1F7B"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(برای مثال ،</w:t>
      </w:r>
      <w:r w:rsidRPr="001B1F76">
        <w:rPr>
          <w:rStyle w:val="hps"/>
          <w:rFonts w:ascii="Arial" w:hAnsi="Arial" w:cs="Arial"/>
          <w:color w:val="000000" w:themeColor="text1"/>
          <w:lang w:bidi="fa-IR"/>
        </w:rPr>
        <w:t>Anderson&amp;Koonce,1998;Heiman ,McDaniel&amp;Kinney,1995;Trompeter&amp;Wright2010</w:t>
      </w:r>
      <w:r w:rsidRPr="001B1F76">
        <w:rPr>
          <w:rStyle w:val="hps"/>
          <w:rFonts w:ascii="Arial" w:hAnsi="Arial" w:cs="Arial" w:hint="cs"/>
          <w:color w:val="000000" w:themeColor="text1"/>
          <w:rtl/>
          <w:lang w:bidi="fa-IR"/>
        </w:rPr>
        <w:t xml:space="preserve">)و تمامیتش </w:t>
      </w:r>
      <w:r w:rsidRPr="001B1F76">
        <w:rPr>
          <w:rStyle w:val="hps"/>
          <w:rFonts w:ascii="Arial" w:hAnsi="Arial" w:cs="Arial"/>
          <w:color w:val="000000" w:themeColor="text1"/>
          <w:lang w:bidi="fa-IR"/>
        </w:rPr>
        <w:t>(Anderson &amp;Koonce,1998;Bedard&amp;Biggs,1991;Glover,Jiambalvo,&amp;Kennedy,2000)</w:t>
      </w:r>
      <w:r w:rsidRPr="001B1F76">
        <w:rPr>
          <w:rStyle w:val="hps"/>
          <w:rFonts w:ascii="Arial" w:hAnsi="Arial" w:cs="Arial" w:hint="cs"/>
          <w:color w:val="000000" w:themeColor="text1"/>
          <w:rtl/>
          <w:lang w:bidi="fa-IR"/>
        </w:rPr>
        <w:t xml:space="preserve"> .</w:t>
      </w:r>
    </w:p>
    <w:p w:rsidR="007F1F7B" w:rsidRPr="001B1F76" w:rsidRDefault="007F1F7B"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این محدودیت ها مخصوصا زمانی مرتبط هستند که مدیریت تلاش می کند تا یک فریب را ار حسابرس پنهان کند و یک توضیح نادست غیر خطا را ارائه می دهد.</w:t>
      </w:r>
    </w:p>
    <w:p w:rsidR="007F1F7B" w:rsidRPr="001B1F76" w:rsidRDefault="007F1F7B"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lastRenderedPageBreak/>
        <w:t xml:space="preserve">در طرحی که در بالا شرح داده شد،حسابرسی </w:t>
      </w:r>
      <w:r w:rsidRPr="001B1F76">
        <w:rPr>
          <w:rStyle w:val="hps"/>
          <w:rFonts w:ascii="Arial" w:hAnsi="Arial" w:cs="Arial"/>
          <w:color w:val="000000" w:themeColor="text1"/>
          <w:lang w:bidi="fa-IR"/>
        </w:rPr>
        <w:t>SSA</w:t>
      </w:r>
      <w:r w:rsidRPr="001B1F76">
        <w:rPr>
          <w:rStyle w:val="hps"/>
          <w:rFonts w:ascii="Arial" w:hAnsi="Arial" w:cs="Arial" w:hint="cs"/>
          <w:color w:val="000000" w:themeColor="text1"/>
          <w:rtl/>
          <w:lang w:bidi="fa-IR"/>
        </w:rPr>
        <w:t xml:space="preserve"> پیش بینی کرد که درجات نسبتا بالا تر و پایین تر از سازگاری  از اعداد مالی کلیدی با عملکرد مدل تجاری مشتری در طول دوره </w:t>
      </w:r>
      <w:r w:rsidRPr="001B1F76">
        <w:rPr>
          <w:rStyle w:val="hps"/>
          <w:rFonts w:ascii="Arial" w:hAnsi="Arial" w:cs="Arial"/>
          <w:color w:val="000000" w:themeColor="text1"/>
          <w:lang w:bidi="fa-IR"/>
        </w:rPr>
        <w:t>(Bell et al 2002,2005)</w:t>
      </w:r>
      <w:r w:rsidRPr="001B1F76">
        <w:rPr>
          <w:rStyle w:val="hps"/>
          <w:rFonts w:ascii="Arial" w:hAnsi="Arial" w:cs="Arial" w:hint="cs"/>
          <w:color w:val="000000" w:themeColor="text1"/>
          <w:rtl/>
          <w:lang w:bidi="fa-IR"/>
        </w:rPr>
        <w:t xml:space="preserve"> بر ارزیابی مخاطره فریب تاثیر خواهد گذاشت.مدل </w:t>
      </w:r>
      <w:r w:rsidR="007D2F82" w:rsidRPr="001B1F76">
        <w:rPr>
          <w:rStyle w:val="hps"/>
          <w:rFonts w:ascii="Arial" w:hAnsi="Arial" w:cs="Arial" w:hint="cs"/>
          <w:color w:val="000000" w:themeColor="text1"/>
          <w:rtl/>
          <w:lang w:bidi="fa-IR"/>
        </w:rPr>
        <w:t>پیش بینی خواهد کرد که ارزیابی حسابرس از احتمال فریب به عنوان یک دلیل برای درآمد غیر منتظره بالا زمانی افزایش خواهد یافت که که اعداد صورت های مالی  سازگاری کمتری با نتایجی که مورد ادعا بوده به دست آمده توسط دست آورد مدل تجاری مشتری در طول دوره دارد.</w:t>
      </w:r>
    </w:p>
    <w:p w:rsidR="00CB0B9D" w:rsidRPr="001B1F76" w:rsidRDefault="00CB0B9D"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فرضیه 1.  احتمال ارزیابی  یک فریب تحت یک استراتژی اختفا مشتری بالاتر خواهد بود که منجر به سازگاری کمتر صورت های مالی با عملکرد مدل تجاری مشتری در طول دوره در مقابل یک استراتژی اختفا است که منجر به سازگاری بالاتر به مدل تجاری است.</w:t>
      </w:r>
    </w:p>
    <w:p w:rsidR="00CB0B9D" w:rsidRPr="001B1F76" w:rsidRDefault="00CB0B9D"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تاثیر گواه </w:t>
      </w:r>
      <w:r w:rsidRPr="001B1F76">
        <w:rPr>
          <w:rStyle w:val="hps"/>
          <w:rFonts w:ascii="Arial" w:hAnsi="Arial" w:cs="Arial"/>
          <w:color w:val="000000" w:themeColor="text1"/>
          <w:lang w:bidi="fa-IR"/>
        </w:rPr>
        <w:t>EBS</w:t>
      </w:r>
    </w:p>
    <w:p w:rsidR="00CB0B9D" w:rsidRPr="001B1F76" w:rsidRDefault="005B104E"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مدل </w:t>
      </w:r>
      <w:r w:rsidRPr="001B1F76">
        <w:rPr>
          <w:rStyle w:val="hps"/>
          <w:rFonts w:ascii="Arial" w:hAnsi="Arial" w:cs="Arial"/>
          <w:color w:val="000000" w:themeColor="text1"/>
          <w:lang w:bidi="fa-IR"/>
        </w:rPr>
        <w:t>Bell et al 2005p.5</w:t>
      </w:r>
      <w:r w:rsidRPr="001B1F76">
        <w:rPr>
          <w:rStyle w:val="hps"/>
          <w:rFonts w:ascii="Arial" w:hAnsi="Arial" w:cs="Arial" w:hint="cs"/>
          <w:color w:val="000000" w:themeColor="text1"/>
          <w:rtl/>
          <w:lang w:bidi="fa-IR"/>
        </w:rPr>
        <w:t xml:space="preserve"> اظهار می دارد که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هر کدام منابع اساسی از گواه حسابرسی را تشکیل می دهد که </w:t>
      </w:r>
      <w:r w:rsidRPr="001B1F76">
        <w:rPr>
          <w:rStyle w:val="shorttext"/>
          <w:rFonts w:ascii="Arial" w:hAnsi="Arial" w:cs="Arial" w:hint="cs"/>
          <w:color w:val="000000" w:themeColor="text1"/>
          <w:rtl/>
          <w:lang w:bidi="fa-IR"/>
        </w:rPr>
        <w:t xml:space="preserve">دارای </w:t>
      </w:r>
      <w:r w:rsidRPr="001B1F76">
        <w:rPr>
          <w:rStyle w:val="hps"/>
          <w:rFonts w:ascii="Arial" w:hAnsi="Arial" w:cs="Arial" w:hint="cs"/>
          <w:color w:val="000000" w:themeColor="text1"/>
          <w:rtl/>
          <w:lang w:bidi="fa-IR"/>
        </w:rPr>
        <w:t>نقاط</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قوت</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و نقاط ضعف</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منحصر به فرد است و اینکه این منابع از گواه به جای جایگزین بودن مکمل است.</w:t>
      </w:r>
      <w:r w:rsidR="00CA2796" w:rsidRPr="001B1F76">
        <w:rPr>
          <w:rStyle w:val="hps"/>
          <w:rFonts w:ascii="Arial" w:hAnsi="Arial" w:cs="Arial" w:hint="cs"/>
          <w:color w:val="000000" w:themeColor="text1"/>
          <w:rtl/>
          <w:lang w:bidi="fa-IR"/>
        </w:rPr>
        <w:t xml:space="preserve"> توجه عمده برای گواه حسابرسی مقداری است که در آن مدیریت می تواند محتوی هر دو گواه </w:t>
      </w:r>
      <w:r w:rsidR="00CA2796" w:rsidRPr="001B1F76">
        <w:rPr>
          <w:rStyle w:val="hps"/>
          <w:rFonts w:ascii="Arial" w:hAnsi="Arial" w:cs="Arial"/>
          <w:color w:val="000000" w:themeColor="text1"/>
          <w:lang w:bidi="fa-IR"/>
        </w:rPr>
        <w:t>MII</w:t>
      </w:r>
      <w:r w:rsidR="00CA2796" w:rsidRPr="001B1F76">
        <w:rPr>
          <w:rStyle w:val="hps"/>
          <w:rFonts w:ascii="Arial" w:hAnsi="Arial" w:cs="Arial" w:hint="cs"/>
          <w:color w:val="000000" w:themeColor="text1"/>
          <w:rtl/>
          <w:lang w:bidi="fa-IR"/>
        </w:rPr>
        <w:t xml:space="preserve"> و </w:t>
      </w:r>
      <w:r w:rsidR="00CA2796" w:rsidRPr="001B1F76">
        <w:rPr>
          <w:rStyle w:val="hps"/>
          <w:rFonts w:ascii="Arial" w:hAnsi="Arial" w:cs="Arial"/>
          <w:color w:val="000000" w:themeColor="text1"/>
          <w:lang w:bidi="fa-IR"/>
        </w:rPr>
        <w:t>MBR</w:t>
      </w:r>
      <w:r w:rsidR="00CA2796" w:rsidRPr="001B1F76">
        <w:rPr>
          <w:rStyle w:val="hps"/>
          <w:rFonts w:ascii="Arial" w:hAnsi="Arial" w:cs="Arial" w:hint="cs"/>
          <w:color w:val="000000" w:themeColor="text1"/>
          <w:rtl/>
          <w:lang w:bidi="fa-IR"/>
        </w:rPr>
        <w:t xml:space="preserve"> را دستکاری کند.</w:t>
      </w:r>
      <w:r w:rsidR="00CA2796" w:rsidRPr="001B1F76">
        <w:rPr>
          <w:rStyle w:val="hps"/>
          <w:rFonts w:ascii="Arial" w:hAnsi="Arial" w:cs="Arial"/>
          <w:color w:val="000000" w:themeColor="text1"/>
          <w:lang w:bidi="fa-IR"/>
        </w:rPr>
        <w:t xml:space="preserve">Bell et al </w:t>
      </w:r>
      <w:r w:rsidR="00CA2796" w:rsidRPr="001B1F76">
        <w:rPr>
          <w:rStyle w:val="hps"/>
          <w:rFonts w:ascii="Arial" w:hAnsi="Arial" w:cs="Arial" w:hint="cs"/>
          <w:color w:val="000000" w:themeColor="text1"/>
          <w:rtl/>
          <w:lang w:bidi="fa-IR"/>
        </w:rPr>
        <w:t xml:space="preserve"> اشاره دارند که استفاده از گواه </w:t>
      </w:r>
      <w:r w:rsidR="00CA2796" w:rsidRPr="001B1F76">
        <w:rPr>
          <w:rStyle w:val="hps"/>
          <w:rFonts w:ascii="Arial" w:hAnsi="Arial" w:cs="Arial"/>
          <w:color w:val="000000" w:themeColor="text1"/>
          <w:lang w:bidi="fa-IR"/>
        </w:rPr>
        <w:t>EBS</w:t>
      </w:r>
      <w:r w:rsidR="00CA2796" w:rsidRPr="001B1F76">
        <w:rPr>
          <w:rStyle w:val="hps"/>
          <w:rFonts w:ascii="Arial" w:hAnsi="Arial" w:cs="Arial" w:hint="cs"/>
          <w:color w:val="000000" w:themeColor="text1"/>
          <w:rtl/>
          <w:lang w:bidi="fa-IR"/>
        </w:rPr>
        <w:t xml:space="preserve"> مهم است چون،ثبات بین </w:t>
      </w:r>
      <w:r w:rsidR="00CA2796" w:rsidRPr="001B1F76">
        <w:rPr>
          <w:rStyle w:val="hps"/>
          <w:rFonts w:ascii="Arial" w:hAnsi="Arial" w:cs="Arial"/>
          <w:color w:val="000000" w:themeColor="text1"/>
          <w:lang w:bidi="fa-IR"/>
        </w:rPr>
        <w:t>MII</w:t>
      </w:r>
      <w:r w:rsidR="00CA2796" w:rsidRPr="001B1F76">
        <w:rPr>
          <w:rStyle w:val="hps"/>
          <w:rFonts w:ascii="Arial" w:hAnsi="Arial" w:cs="Arial" w:hint="cs"/>
          <w:color w:val="000000" w:themeColor="text1"/>
          <w:rtl/>
          <w:lang w:bidi="fa-IR"/>
        </w:rPr>
        <w:t xml:space="preserve"> و </w:t>
      </w:r>
      <w:r w:rsidR="00CA2796" w:rsidRPr="001B1F76">
        <w:rPr>
          <w:rStyle w:val="hps"/>
          <w:rFonts w:ascii="Arial" w:hAnsi="Arial" w:cs="Arial"/>
          <w:color w:val="000000" w:themeColor="text1"/>
          <w:lang w:bidi="fa-IR"/>
        </w:rPr>
        <w:t>MBR</w:t>
      </w:r>
      <w:r w:rsidR="00CA2796" w:rsidRPr="001B1F76">
        <w:rPr>
          <w:rStyle w:val="hps"/>
          <w:rFonts w:ascii="Arial" w:hAnsi="Arial" w:cs="Arial" w:hint="cs"/>
          <w:color w:val="000000" w:themeColor="text1"/>
          <w:rtl/>
          <w:lang w:bidi="fa-IR"/>
        </w:rPr>
        <w:t xml:space="preserve"> صورت مالی قابل اطمینان را اطمینان نمی دهد.بنابراین، حسابرس ممکن است گواهی را بر عملکرد مدل تجاری مشتری از خارج از سازمان بدست آورد برای مثال،سطوح،و تغییرات در رضایت مشتری.</w:t>
      </w:r>
    </w:p>
    <w:p w:rsidR="00CA2796" w:rsidRPr="001B1F76" w:rsidRDefault="00CA2796"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می تواند </w:t>
      </w:r>
      <w:r w:rsidR="00401EB1" w:rsidRPr="001B1F76">
        <w:rPr>
          <w:rStyle w:val="hps"/>
          <w:rFonts w:ascii="Arial" w:hAnsi="Arial" w:cs="Arial" w:hint="cs"/>
          <w:color w:val="000000" w:themeColor="text1"/>
          <w:rtl/>
          <w:lang w:bidi="fa-IR"/>
        </w:rPr>
        <w:t xml:space="preserve">بسیار تشخیصی از تعادل حساب احتمالی باشد چون یک آشکار سازی مستقیم از موفقیت ،یا کمبود آن،از مدل تجاری مشتری در طول دوره است.همچنین ،ازآنجاییکه گواه </w:t>
      </w:r>
      <w:r w:rsidR="00401EB1" w:rsidRPr="001B1F76">
        <w:rPr>
          <w:rStyle w:val="hps"/>
          <w:rFonts w:ascii="Arial" w:hAnsi="Arial" w:cs="Arial"/>
          <w:color w:val="000000" w:themeColor="text1"/>
          <w:lang w:bidi="fa-IR"/>
        </w:rPr>
        <w:t>EBS</w:t>
      </w:r>
      <w:r w:rsidR="00401EB1" w:rsidRPr="001B1F76">
        <w:rPr>
          <w:rStyle w:val="hps"/>
          <w:rFonts w:ascii="Arial" w:hAnsi="Arial" w:cs="Arial" w:hint="cs"/>
          <w:color w:val="000000" w:themeColor="text1"/>
          <w:rtl/>
          <w:lang w:bidi="fa-IR"/>
        </w:rPr>
        <w:t xml:space="preserve">  به صورت خارجی بدست آمده است ،برای مدیر سخت است که  در مقایسه با گواه </w:t>
      </w:r>
      <w:r w:rsidR="00401EB1" w:rsidRPr="001B1F76">
        <w:rPr>
          <w:rStyle w:val="hps"/>
          <w:rFonts w:ascii="Arial" w:hAnsi="Arial" w:cs="Arial"/>
          <w:color w:val="000000" w:themeColor="text1"/>
          <w:lang w:bidi="fa-IR"/>
        </w:rPr>
        <w:t>MBR</w:t>
      </w:r>
      <w:r w:rsidR="00401EB1" w:rsidRPr="001B1F76">
        <w:rPr>
          <w:rStyle w:val="hps"/>
          <w:rFonts w:ascii="Arial" w:hAnsi="Arial" w:cs="Arial" w:hint="cs"/>
          <w:color w:val="000000" w:themeColor="text1"/>
          <w:rtl/>
          <w:lang w:bidi="fa-IR"/>
        </w:rPr>
        <w:t xml:space="preserve"> و </w:t>
      </w:r>
      <w:r w:rsidR="00401EB1" w:rsidRPr="001B1F76">
        <w:rPr>
          <w:rStyle w:val="hps"/>
          <w:rFonts w:ascii="Arial" w:hAnsi="Arial" w:cs="Arial"/>
          <w:color w:val="000000" w:themeColor="text1"/>
          <w:lang w:bidi="fa-IR"/>
        </w:rPr>
        <w:t>MI</w:t>
      </w:r>
      <w:r w:rsidR="00401EB1" w:rsidRPr="001B1F76">
        <w:rPr>
          <w:rStyle w:val="hps"/>
          <w:rFonts w:ascii="Arial" w:hAnsi="Arial" w:cs="Arial" w:hint="cs"/>
          <w:color w:val="000000" w:themeColor="text1"/>
          <w:rtl/>
          <w:lang w:bidi="fa-IR"/>
        </w:rPr>
        <w:t xml:space="preserve"> دستکاری کند .</w:t>
      </w:r>
      <w:r w:rsidR="00401EB1" w:rsidRPr="001B1F76">
        <w:rPr>
          <w:rStyle w:val="hps"/>
          <w:rFonts w:ascii="Arial" w:hAnsi="Arial" w:cs="Arial"/>
          <w:color w:val="000000" w:themeColor="text1"/>
          <w:lang w:bidi="fa-IR"/>
        </w:rPr>
        <w:t xml:space="preserve">(Bell et </w:t>
      </w:r>
      <w:proofErr w:type="gramStart"/>
      <w:r w:rsidR="00401EB1" w:rsidRPr="001B1F76">
        <w:rPr>
          <w:rStyle w:val="hps"/>
          <w:rFonts w:ascii="Arial" w:hAnsi="Arial" w:cs="Arial"/>
          <w:color w:val="000000" w:themeColor="text1"/>
          <w:lang w:bidi="fa-IR"/>
        </w:rPr>
        <w:t>al .</w:t>
      </w:r>
      <w:proofErr w:type="gramEnd"/>
      <w:r w:rsidR="00401EB1" w:rsidRPr="001B1F76">
        <w:rPr>
          <w:rStyle w:val="hps"/>
          <w:rFonts w:ascii="Arial" w:hAnsi="Arial" w:cs="Arial"/>
          <w:color w:val="000000" w:themeColor="text1"/>
          <w:lang w:bidi="fa-IR"/>
        </w:rPr>
        <w:t>,2005)</w:t>
      </w:r>
      <w:r w:rsidR="00401EB1" w:rsidRPr="001B1F76">
        <w:rPr>
          <w:rStyle w:val="hps"/>
          <w:rFonts w:ascii="Arial" w:hAnsi="Arial" w:cs="Arial" w:hint="cs"/>
          <w:color w:val="000000" w:themeColor="text1"/>
          <w:rtl/>
          <w:lang w:bidi="fa-IR"/>
        </w:rPr>
        <w:t>.</w:t>
      </w:r>
    </w:p>
    <w:p w:rsidR="00401EB1" w:rsidRPr="001B1F76" w:rsidRDefault="009D0121"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ما تاثیر 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که سطوح مختلفی از ثبات را بین مفاهیم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می دهد.با فرض دو سطح از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مبتنی بر مفهوم مخاطره فریب شان ،چهارپروفایل مخاطره فریب ممکن از گواه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وجود دارد.اینها در جدول 2 از </w:t>
      </w:r>
      <w:r w:rsidRPr="001B1F76">
        <w:rPr>
          <w:rStyle w:val="hps"/>
          <w:rFonts w:ascii="Arial" w:hAnsi="Arial" w:cs="Arial"/>
          <w:color w:val="000000" w:themeColor="text1"/>
          <w:lang w:bidi="fa-IR"/>
        </w:rPr>
        <w:t>A</w:t>
      </w:r>
      <w:r w:rsidRPr="001B1F76">
        <w:rPr>
          <w:rStyle w:val="hps"/>
          <w:rFonts w:ascii="Arial" w:hAnsi="Arial" w:cs="Arial" w:hint="cs"/>
          <w:color w:val="000000" w:themeColor="text1"/>
          <w:rtl/>
          <w:lang w:bidi="fa-IR"/>
        </w:rPr>
        <w:t xml:space="preserve"> تا </w:t>
      </w:r>
      <w:r w:rsidRPr="001B1F76">
        <w:rPr>
          <w:rStyle w:val="hps"/>
          <w:rFonts w:ascii="Arial" w:hAnsi="Arial" w:cs="Arial"/>
          <w:color w:val="000000" w:themeColor="text1"/>
          <w:lang w:bidi="fa-IR"/>
        </w:rPr>
        <w:t>D</w:t>
      </w:r>
      <w:r w:rsidRPr="001B1F76">
        <w:rPr>
          <w:rStyle w:val="hps"/>
          <w:rFonts w:ascii="Arial" w:hAnsi="Arial" w:cs="Arial" w:hint="cs"/>
          <w:color w:val="000000" w:themeColor="text1"/>
          <w:rtl/>
          <w:lang w:bidi="fa-IR"/>
        </w:rPr>
        <w:t xml:space="preserve"> برچسب گذاری شده است: </w:t>
      </w:r>
      <w:r w:rsidRPr="001B1F76">
        <w:rPr>
          <w:rStyle w:val="hps"/>
          <w:rFonts w:ascii="Arial" w:hAnsi="Arial" w:cs="Arial"/>
          <w:color w:val="000000" w:themeColor="text1"/>
          <w:lang w:bidi="fa-IR"/>
        </w:rPr>
        <w:t>(A)</w:t>
      </w:r>
      <w:r w:rsidRPr="001B1F76">
        <w:rPr>
          <w:rStyle w:val="hps"/>
          <w:rFonts w:ascii="Arial" w:hAnsi="Arial" w:cs="Arial" w:hint="cs"/>
          <w:color w:val="000000" w:themeColor="text1"/>
          <w:rtl/>
          <w:lang w:bidi="fa-IR"/>
        </w:rPr>
        <w:t xml:space="preserve"> </w:t>
      </w:r>
      <w:r w:rsidR="001A64C7" w:rsidRPr="001B1F76">
        <w:rPr>
          <w:rStyle w:val="hps"/>
          <w:rFonts w:ascii="Arial" w:hAnsi="Arial" w:cs="Arial" w:hint="cs"/>
          <w:color w:val="000000" w:themeColor="text1"/>
          <w:rtl/>
          <w:lang w:bidi="fa-IR"/>
        </w:rPr>
        <w:t xml:space="preserve">سازگاری مدل تجاری پایین تر </w:t>
      </w:r>
      <w:r w:rsidR="001A64C7" w:rsidRPr="001B1F76">
        <w:rPr>
          <w:rStyle w:val="hps"/>
          <w:rFonts w:ascii="Arial" w:hAnsi="Arial" w:cs="Arial"/>
          <w:color w:val="000000" w:themeColor="text1"/>
          <w:lang w:bidi="fa-IR"/>
        </w:rPr>
        <w:t>MBR</w:t>
      </w:r>
      <w:r w:rsidR="001A64C7" w:rsidRPr="001B1F76">
        <w:rPr>
          <w:rStyle w:val="hps"/>
          <w:rFonts w:ascii="Arial" w:hAnsi="Arial" w:cs="Arial" w:hint="cs"/>
          <w:color w:val="000000" w:themeColor="text1"/>
          <w:rtl/>
          <w:lang w:bidi="fa-IR"/>
        </w:rPr>
        <w:t xml:space="preserve"> (مخاطره فریب بالاتر) و عملکرد مطلوب </w:t>
      </w:r>
      <w:r w:rsidR="001A64C7" w:rsidRPr="001B1F76">
        <w:rPr>
          <w:rStyle w:val="hps"/>
          <w:rFonts w:ascii="Arial" w:hAnsi="Arial" w:cs="Arial"/>
          <w:color w:val="000000" w:themeColor="text1"/>
          <w:lang w:bidi="fa-IR"/>
        </w:rPr>
        <w:t>MII</w:t>
      </w:r>
      <w:r w:rsidR="001A64C7" w:rsidRPr="001B1F76">
        <w:rPr>
          <w:rStyle w:val="hps"/>
          <w:rFonts w:ascii="Arial" w:hAnsi="Arial" w:cs="Arial" w:hint="cs"/>
          <w:color w:val="000000" w:themeColor="text1"/>
          <w:rtl/>
          <w:lang w:bidi="fa-IR"/>
        </w:rPr>
        <w:t xml:space="preserve"> (مخاطره فریب کمتر)؛ </w:t>
      </w:r>
      <w:r w:rsidR="001A64C7" w:rsidRPr="001B1F76">
        <w:rPr>
          <w:rStyle w:val="hps"/>
          <w:rFonts w:ascii="Arial" w:hAnsi="Arial" w:cs="Arial"/>
          <w:color w:val="000000" w:themeColor="text1"/>
          <w:lang w:bidi="fa-IR"/>
        </w:rPr>
        <w:t>(B)</w:t>
      </w:r>
      <w:r w:rsidR="001A64C7" w:rsidRPr="001B1F76">
        <w:rPr>
          <w:rStyle w:val="hps"/>
          <w:rFonts w:ascii="Arial" w:hAnsi="Arial" w:cs="Arial" w:hint="cs"/>
          <w:color w:val="000000" w:themeColor="text1"/>
          <w:rtl/>
          <w:lang w:bidi="fa-IR"/>
        </w:rPr>
        <w:t xml:space="preserve"> سازگاری مدل تجاری کمتر </w:t>
      </w:r>
      <w:r w:rsidR="001A64C7" w:rsidRPr="001B1F76">
        <w:rPr>
          <w:rStyle w:val="hps"/>
          <w:rFonts w:ascii="Arial" w:hAnsi="Arial" w:cs="Arial"/>
          <w:color w:val="000000" w:themeColor="text1"/>
          <w:lang w:bidi="fa-IR"/>
        </w:rPr>
        <w:t>MBR</w:t>
      </w:r>
      <w:r w:rsidR="001A64C7" w:rsidRPr="001B1F76">
        <w:rPr>
          <w:rStyle w:val="hps"/>
          <w:rFonts w:ascii="Arial" w:hAnsi="Arial" w:cs="Arial" w:hint="cs"/>
          <w:color w:val="000000" w:themeColor="text1"/>
          <w:rtl/>
          <w:lang w:bidi="fa-IR"/>
        </w:rPr>
        <w:t xml:space="preserve"> (مخاطره فریب بالاتر) و عملکرد نامطلوب </w:t>
      </w:r>
      <w:r w:rsidR="001A64C7" w:rsidRPr="001B1F76">
        <w:rPr>
          <w:rStyle w:val="hps"/>
          <w:rFonts w:ascii="Arial" w:hAnsi="Arial" w:cs="Arial"/>
          <w:color w:val="000000" w:themeColor="text1"/>
          <w:lang w:bidi="fa-IR"/>
        </w:rPr>
        <w:t>MII</w:t>
      </w:r>
      <w:r w:rsidR="001A64C7" w:rsidRPr="001B1F76">
        <w:rPr>
          <w:rStyle w:val="hps"/>
          <w:rFonts w:ascii="Arial" w:hAnsi="Arial" w:cs="Arial" w:hint="cs"/>
          <w:color w:val="000000" w:themeColor="text1"/>
          <w:rtl/>
          <w:lang w:bidi="fa-IR"/>
        </w:rPr>
        <w:t>(مخاطره فریب بالاتر)؛</w:t>
      </w:r>
      <w:r w:rsidR="001A64C7" w:rsidRPr="001B1F76">
        <w:rPr>
          <w:rStyle w:val="hps"/>
          <w:rFonts w:ascii="Arial" w:hAnsi="Arial" w:cs="Arial"/>
          <w:color w:val="000000" w:themeColor="text1"/>
          <w:lang w:bidi="fa-IR"/>
        </w:rPr>
        <w:t>(C)</w:t>
      </w:r>
      <w:r w:rsidR="001A64C7" w:rsidRPr="001B1F76">
        <w:rPr>
          <w:rStyle w:val="hps"/>
          <w:rFonts w:ascii="Arial" w:hAnsi="Arial" w:cs="Arial" w:hint="cs"/>
          <w:color w:val="000000" w:themeColor="text1"/>
          <w:rtl/>
          <w:lang w:bidi="fa-IR"/>
        </w:rPr>
        <w:t xml:space="preserve"> سازگاری مدل تجاری بالاتر </w:t>
      </w:r>
      <w:r w:rsidR="001A64C7" w:rsidRPr="001B1F76">
        <w:rPr>
          <w:rStyle w:val="hps"/>
          <w:rFonts w:ascii="Arial" w:hAnsi="Arial" w:cs="Arial"/>
          <w:color w:val="000000" w:themeColor="text1"/>
          <w:lang w:bidi="fa-IR"/>
        </w:rPr>
        <w:t>MBR</w:t>
      </w:r>
      <w:r w:rsidR="001A64C7" w:rsidRPr="001B1F76">
        <w:rPr>
          <w:rStyle w:val="hps"/>
          <w:rFonts w:ascii="Arial" w:hAnsi="Arial" w:cs="Arial" w:hint="cs"/>
          <w:color w:val="000000" w:themeColor="text1"/>
          <w:rtl/>
          <w:lang w:bidi="fa-IR"/>
        </w:rPr>
        <w:t xml:space="preserve">(مخاطره فریب کمتر)و عملکرد مطلوب </w:t>
      </w:r>
      <w:r w:rsidR="001A64C7" w:rsidRPr="001B1F76">
        <w:rPr>
          <w:rStyle w:val="hps"/>
          <w:rFonts w:ascii="Arial" w:hAnsi="Arial" w:cs="Arial"/>
          <w:color w:val="000000" w:themeColor="text1"/>
          <w:lang w:bidi="fa-IR"/>
        </w:rPr>
        <w:t>MII</w:t>
      </w:r>
      <w:r w:rsidR="001A64C7" w:rsidRPr="001B1F76">
        <w:rPr>
          <w:rStyle w:val="hps"/>
          <w:rFonts w:ascii="Arial" w:hAnsi="Arial" w:cs="Arial" w:hint="cs"/>
          <w:color w:val="000000" w:themeColor="text1"/>
          <w:rtl/>
          <w:lang w:bidi="fa-IR"/>
        </w:rPr>
        <w:t xml:space="preserve"> (مخاطره فریب کمتر)؛و </w:t>
      </w:r>
      <w:r w:rsidR="001A64C7" w:rsidRPr="001B1F76">
        <w:rPr>
          <w:rStyle w:val="hps"/>
          <w:rFonts w:ascii="Arial" w:hAnsi="Arial" w:cs="Arial"/>
          <w:color w:val="000000" w:themeColor="text1"/>
          <w:lang w:bidi="fa-IR"/>
        </w:rPr>
        <w:t>(D)</w:t>
      </w:r>
      <w:r w:rsidR="001A64C7" w:rsidRPr="001B1F76">
        <w:rPr>
          <w:rStyle w:val="hps"/>
          <w:rFonts w:ascii="Arial" w:hAnsi="Arial" w:cs="Arial" w:hint="cs"/>
          <w:color w:val="000000" w:themeColor="text1"/>
          <w:rtl/>
          <w:lang w:bidi="fa-IR"/>
        </w:rPr>
        <w:t xml:space="preserve"> سازگاری مدل تجاری بالاتر </w:t>
      </w:r>
      <w:r w:rsidR="001A64C7" w:rsidRPr="001B1F76">
        <w:rPr>
          <w:rStyle w:val="hps"/>
          <w:rFonts w:ascii="Arial" w:hAnsi="Arial" w:cs="Arial"/>
          <w:color w:val="000000" w:themeColor="text1"/>
          <w:lang w:bidi="fa-IR"/>
        </w:rPr>
        <w:t>MBR</w:t>
      </w:r>
      <w:r w:rsidR="001A64C7" w:rsidRPr="001B1F76">
        <w:rPr>
          <w:rStyle w:val="hps"/>
          <w:rFonts w:ascii="Arial" w:hAnsi="Arial" w:cs="Arial" w:hint="cs"/>
          <w:color w:val="000000" w:themeColor="text1"/>
          <w:rtl/>
          <w:lang w:bidi="fa-IR"/>
        </w:rPr>
        <w:t xml:space="preserve"> (مخاطره فریب کمتر) و عملکرد نامطلوب </w:t>
      </w:r>
      <w:r w:rsidR="001A64C7" w:rsidRPr="001B1F76">
        <w:rPr>
          <w:rStyle w:val="hps"/>
          <w:rFonts w:ascii="Arial" w:hAnsi="Arial" w:cs="Arial"/>
          <w:color w:val="000000" w:themeColor="text1"/>
          <w:lang w:bidi="fa-IR"/>
        </w:rPr>
        <w:t>MII</w:t>
      </w:r>
      <w:r w:rsidR="001A64C7" w:rsidRPr="001B1F76">
        <w:rPr>
          <w:rStyle w:val="hps"/>
          <w:rFonts w:ascii="Arial" w:hAnsi="Arial" w:cs="Arial" w:hint="cs"/>
          <w:color w:val="000000" w:themeColor="text1"/>
          <w:rtl/>
          <w:lang w:bidi="fa-IR"/>
        </w:rPr>
        <w:t xml:space="preserve"> (مخاطره فریب بالاتر).پروفایل های </w:t>
      </w:r>
      <w:r w:rsidR="001A64C7" w:rsidRPr="001B1F76">
        <w:rPr>
          <w:rStyle w:val="hps"/>
          <w:rFonts w:ascii="Arial" w:hAnsi="Arial" w:cs="Arial"/>
          <w:color w:val="000000" w:themeColor="text1"/>
          <w:lang w:bidi="fa-IR"/>
        </w:rPr>
        <w:t>A</w:t>
      </w:r>
      <w:r w:rsidR="001A64C7" w:rsidRPr="001B1F76">
        <w:rPr>
          <w:rStyle w:val="hps"/>
          <w:rFonts w:ascii="Arial" w:hAnsi="Arial" w:cs="Arial" w:hint="cs"/>
          <w:color w:val="000000" w:themeColor="text1"/>
          <w:rtl/>
          <w:lang w:bidi="fa-IR"/>
        </w:rPr>
        <w:t xml:space="preserve"> و </w:t>
      </w:r>
      <w:r w:rsidR="001A64C7" w:rsidRPr="001B1F76">
        <w:rPr>
          <w:rStyle w:val="hps"/>
          <w:rFonts w:ascii="Arial" w:hAnsi="Arial" w:cs="Arial"/>
          <w:color w:val="000000" w:themeColor="text1"/>
          <w:lang w:bidi="fa-IR"/>
        </w:rPr>
        <w:t>D</w:t>
      </w:r>
      <w:r w:rsidR="001A64C7" w:rsidRPr="001B1F76">
        <w:rPr>
          <w:rStyle w:val="hps"/>
          <w:rFonts w:ascii="Arial" w:hAnsi="Arial" w:cs="Arial" w:hint="cs"/>
          <w:color w:val="000000" w:themeColor="text1"/>
          <w:rtl/>
          <w:lang w:bidi="fa-IR"/>
        </w:rPr>
        <w:t xml:space="preserve"> نشان دهنده مفاهیم مخاطره فریب متناقض از گواه </w:t>
      </w:r>
      <w:r w:rsidR="001A64C7" w:rsidRPr="001B1F76">
        <w:rPr>
          <w:rStyle w:val="hps"/>
          <w:rFonts w:ascii="Arial" w:hAnsi="Arial" w:cs="Arial"/>
          <w:color w:val="000000" w:themeColor="text1"/>
          <w:lang w:bidi="fa-IR"/>
        </w:rPr>
        <w:t>MBR</w:t>
      </w:r>
      <w:r w:rsidR="001A64C7" w:rsidRPr="001B1F76">
        <w:rPr>
          <w:rStyle w:val="hps"/>
          <w:rFonts w:ascii="Arial" w:hAnsi="Arial" w:cs="Arial" w:hint="cs"/>
          <w:color w:val="000000" w:themeColor="text1"/>
          <w:rtl/>
          <w:lang w:bidi="fa-IR"/>
        </w:rPr>
        <w:t xml:space="preserve"> و </w:t>
      </w:r>
      <w:r w:rsidR="001A64C7" w:rsidRPr="001B1F76">
        <w:rPr>
          <w:rStyle w:val="hps"/>
          <w:rFonts w:ascii="Arial" w:hAnsi="Arial" w:cs="Arial"/>
          <w:color w:val="000000" w:themeColor="text1"/>
          <w:lang w:bidi="fa-IR"/>
        </w:rPr>
        <w:t>MII</w:t>
      </w:r>
      <w:r w:rsidR="001A64C7" w:rsidRPr="001B1F76">
        <w:rPr>
          <w:rStyle w:val="hps"/>
          <w:rFonts w:ascii="Arial" w:hAnsi="Arial" w:cs="Arial" w:hint="cs"/>
          <w:color w:val="000000" w:themeColor="text1"/>
          <w:rtl/>
          <w:lang w:bidi="fa-IR"/>
        </w:rPr>
        <w:t xml:space="preserve"> است ؛در حالیکه پروفایل </w:t>
      </w:r>
      <w:r w:rsidR="001A64C7" w:rsidRPr="001B1F76">
        <w:rPr>
          <w:rStyle w:val="hps"/>
          <w:rFonts w:ascii="Arial" w:hAnsi="Arial" w:cs="Arial"/>
          <w:color w:val="000000" w:themeColor="text1"/>
          <w:lang w:bidi="fa-IR"/>
        </w:rPr>
        <w:t>B</w:t>
      </w:r>
      <w:r w:rsidR="001A64C7" w:rsidRPr="001B1F76">
        <w:rPr>
          <w:rStyle w:val="hps"/>
          <w:rFonts w:ascii="Arial" w:hAnsi="Arial" w:cs="Arial" w:hint="cs"/>
          <w:color w:val="000000" w:themeColor="text1"/>
          <w:rtl/>
          <w:lang w:bidi="fa-IR"/>
        </w:rPr>
        <w:t xml:space="preserve"> و </w:t>
      </w:r>
      <w:r w:rsidR="001A64C7" w:rsidRPr="001B1F76">
        <w:rPr>
          <w:rStyle w:val="hps"/>
          <w:rFonts w:ascii="Arial" w:hAnsi="Arial" w:cs="Arial"/>
          <w:color w:val="000000" w:themeColor="text1"/>
          <w:lang w:bidi="fa-IR"/>
        </w:rPr>
        <w:t>C</w:t>
      </w:r>
      <w:r w:rsidR="001A64C7" w:rsidRPr="001B1F76">
        <w:rPr>
          <w:rStyle w:val="hps"/>
          <w:rFonts w:ascii="Arial" w:hAnsi="Arial" w:cs="Arial" w:hint="cs"/>
          <w:color w:val="000000" w:themeColor="text1"/>
          <w:rtl/>
          <w:lang w:bidi="fa-IR"/>
        </w:rPr>
        <w:t xml:space="preserve"> </w:t>
      </w:r>
      <w:r w:rsidR="00056695" w:rsidRPr="001B1F76">
        <w:rPr>
          <w:rStyle w:val="hps"/>
          <w:rFonts w:ascii="Arial" w:hAnsi="Arial" w:cs="Arial" w:hint="cs"/>
          <w:color w:val="000000" w:themeColor="text1"/>
          <w:rtl/>
          <w:lang w:bidi="fa-IR"/>
        </w:rPr>
        <w:t xml:space="preserve">اظهار کننده مفاهیم فریب نامتناقض است(پروفایل </w:t>
      </w:r>
      <w:r w:rsidR="00056695" w:rsidRPr="001B1F76">
        <w:rPr>
          <w:rStyle w:val="hps"/>
          <w:rFonts w:ascii="Arial" w:hAnsi="Arial" w:cs="Arial"/>
          <w:color w:val="000000" w:themeColor="text1"/>
          <w:lang w:bidi="fa-IR"/>
        </w:rPr>
        <w:t>B</w:t>
      </w:r>
      <w:r w:rsidR="00056695" w:rsidRPr="001B1F76">
        <w:rPr>
          <w:rStyle w:val="hps"/>
          <w:rFonts w:ascii="Arial" w:hAnsi="Arial" w:cs="Arial" w:hint="cs"/>
          <w:color w:val="000000" w:themeColor="text1"/>
          <w:rtl/>
          <w:lang w:bidi="fa-IR"/>
        </w:rPr>
        <w:t xml:space="preserve"> دو نشانه مخاطره بالاتر را ارائه می دهد ؛پروفایل </w:t>
      </w:r>
      <w:r w:rsidR="00056695" w:rsidRPr="001B1F76">
        <w:rPr>
          <w:rStyle w:val="hps"/>
          <w:rFonts w:ascii="Arial" w:hAnsi="Arial" w:cs="Arial"/>
          <w:color w:val="000000" w:themeColor="text1"/>
          <w:lang w:bidi="fa-IR"/>
        </w:rPr>
        <w:t>C</w:t>
      </w:r>
      <w:r w:rsidR="00056695" w:rsidRPr="001B1F76">
        <w:rPr>
          <w:rStyle w:val="hps"/>
          <w:rFonts w:ascii="Arial" w:hAnsi="Arial" w:cs="Arial" w:hint="cs"/>
          <w:color w:val="000000" w:themeColor="text1"/>
          <w:rtl/>
          <w:lang w:bidi="fa-IR"/>
        </w:rPr>
        <w:t xml:space="preserve"> دو نشانه مخاطره پایین تر را ارائه می دهد).</w:t>
      </w:r>
    </w:p>
    <w:p w:rsidR="00056695" w:rsidRPr="001B1F76" w:rsidRDefault="00056695"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ما ابتدا مفاهیم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را متناقض در نظر می گیریم (پروفایل </w:t>
      </w:r>
      <w:r w:rsidRPr="001B1F76">
        <w:rPr>
          <w:rStyle w:val="hps"/>
          <w:rFonts w:ascii="Arial" w:hAnsi="Arial" w:cs="Arial"/>
          <w:color w:val="000000" w:themeColor="text1"/>
          <w:lang w:bidi="fa-IR"/>
        </w:rPr>
        <w:t>A</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D</w:t>
      </w:r>
      <w:r w:rsidRPr="001B1F76">
        <w:rPr>
          <w:rStyle w:val="hps"/>
          <w:rFonts w:ascii="Arial" w:hAnsi="Arial" w:cs="Arial" w:hint="cs"/>
          <w:color w:val="000000" w:themeColor="text1"/>
          <w:rtl/>
          <w:lang w:bidi="fa-IR"/>
        </w:rPr>
        <w:t>).</w:t>
      </w:r>
      <w:r w:rsidRPr="001B1F76">
        <w:rPr>
          <w:rStyle w:val="hps"/>
          <w:rFonts w:ascii="Arial" w:hAnsi="Arial" w:cs="Arial"/>
          <w:color w:val="000000" w:themeColor="text1"/>
          <w:lang w:bidi="fa-IR"/>
        </w:rPr>
        <w:t xml:space="preserve">Bell et al 2005 </w:t>
      </w:r>
      <w:r w:rsidRPr="001B1F76">
        <w:rPr>
          <w:rStyle w:val="hps"/>
          <w:rFonts w:ascii="Arial" w:hAnsi="Arial" w:cs="Arial" w:hint="cs"/>
          <w:color w:val="000000" w:themeColor="text1"/>
          <w:rtl/>
          <w:lang w:bidi="fa-IR"/>
        </w:rPr>
        <w:t xml:space="preserve"> سه نوع مختلف از گواه ها را که مکملهستند را مدلسازی می کنند و اگر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سیگنال های متناقض (مثل بالا) ارائه دهد حسابرس احتمالا قادر است تا کیفیت حسابرسی توسط دستیابی و ارزیابی 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اضافی را توسعه دهد.از این رو ارزیابی 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برای ارزیابی مخاطره فریب </w:t>
      </w:r>
      <w:r w:rsidR="00FC08FA" w:rsidRPr="001B1F76">
        <w:rPr>
          <w:rStyle w:val="hps"/>
          <w:rFonts w:ascii="Arial" w:hAnsi="Arial" w:cs="Arial" w:hint="cs"/>
          <w:color w:val="000000" w:themeColor="text1"/>
          <w:rtl/>
          <w:lang w:bidi="fa-IR"/>
        </w:rPr>
        <w:t>از شرکت کنندگان در این شرایط مهم است.</w:t>
      </w:r>
    </w:p>
    <w:p w:rsidR="00120D07" w:rsidRPr="001B1F76" w:rsidRDefault="00120D07"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lastRenderedPageBreak/>
        <w:t>فرضیه 2</w:t>
      </w:r>
      <w:r w:rsidRPr="001B1F76">
        <w:rPr>
          <w:rStyle w:val="hps"/>
          <w:rFonts w:ascii="Arial" w:hAnsi="Arial" w:cs="Arial"/>
          <w:color w:val="000000" w:themeColor="text1"/>
          <w:lang w:bidi="fa-IR"/>
        </w:rPr>
        <w:t>a</w:t>
      </w:r>
      <w:r w:rsidRPr="001B1F76">
        <w:rPr>
          <w:rStyle w:val="hps"/>
          <w:rFonts w:ascii="Arial" w:hAnsi="Arial" w:cs="Arial" w:hint="cs"/>
          <w:color w:val="000000" w:themeColor="text1"/>
          <w:rtl/>
          <w:lang w:bidi="fa-IR"/>
        </w:rPr>
        <w:t xml:space="preserve"> .زمانی که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به طور مشترک مفاهیم مخاطره متناقض را نشان می دهد ،گواه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نامطلوب منجر به ارزیابی احتمال فریب  بالاتر از  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مطلوب خواهد شد.</w:t>
      </w:r>
      <w:r w:rsidR="0083630F" w:rsidRPr="001B1F76">
        <w:rPr>
          <w:rStyle w:val="hps"/>
          <w:rFonts w:ascii="Arial" w:hAnsi="Arial" w:cs="Arial" w:hint="cs"/>
          <w:color w:val="000000" w:themeColor="text1"/>
          <w:rtl/>
          <w:lang w:bidi="fa-IR"/>
        </w:rPr>
        <w:t xml:space="preserve"> </w:t>
      </w:r>
    </w:p>
    <w:p w:rsidR="0083630F" w:rsidRPr="001B1F76" w:rsidRDefault="0083630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زمانی که پروفایل های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نامتناقض در مفاهیم مخاطره فریبشان هستند ،یعنی ،پروفایل های </w:t>
      </w:r>
      <w:r w:rsidRPr="001B1F76">
        <w:rPr>
          <w:rStyle w:val="hps"/>
          <w:rFonts w:ascii="Arial" w:hAnsi="Arial" w:cs="Arial"/>
          <w:color w:val="000000" w:themeColor="text1"/>
          <w:lang w:bidi="fa-IR"/>
        </w:rPr>
        <w:t xml:space="preserve">B </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C</w:t>
      </w:r>
      <w:r w:rsidRPr="001B1F76">
        <w:rPr>
          <w:rStyle w:val="hps"/>
          <w:rFonts w:ascii="Arial" w:hAnsi="Arial" w:cs="Arial" w:hint="cs"/>
          <w:color w:val="000000" w:themeColor="text1"/>
          <w:rtl/>
          <w:lang w:bidi="fa-IR"/>
        </w:rPr>
        <w:t xml:space="preserve"> ،سود افزایشی از 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وابسته به هردو گواه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خواهد بود که هم مخاطره فریب بالاتر و هم پایین تر را اظهار می دارد.</w:t>
      </w:r>
    </w:p>
    <w:p w:rsidR="0083630F" w:rsidRPr="001B1F76" w:rsidRDefault="0083630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زمانی که </w:t>
      </w:r>
      <w:r w:rsidR="000D2321" w:rsidRPr="001B1F76">
        <w:rPr>
          <w:rStyle w:val="hps"/>
          <w:rFonts w:ascii="Arial" w:hAnsi="Arial" w:cs="Arial" w:hint="cs"/>
          <w:color w:val="000000" w:themeColor="text1"/>
          <w:rtl/>
          <w:lang w:bidi="fa-IR"/>
        </w:rPr>
        <w:t xml:space="preserve">پروفایل گواه </w:t>
      </w:r>
      <w:r w:rsidR="000D2321" w:rsidRPr="001B1F76">
        <w:rPr>
          <w:rStyle w:val="hps"/>
          <w:rFonts w:ascii="Arial" w:hAnsi="Arial" w:cs="Arial"/>
          <w:color w:val="000000" w:themeColor="text1"/>
          <w:lang w:bidi="fa-IR"/>
        </w:rPr>
        <w:t>MBR/MII</w:t>
      </w:r>
      <w:r w:rsidR="000D2321" w:rsidRPr="001B1F76">
        <w:rPr>
          <w:rStyle w:val="hps"/>
          <w:rFonts w:ascii="Arial" w:hAnsi="Arial" w:cs="Arial" w:hint="cs"/>
          <w:color w:val="000000" w:themeColor="text1"/>
          <w:rtl/>
          <w:lang w:bidi="fa-IR"/>
        </w:rPr>
        <w:t xml:space="preserve"> به صورت نامتنقض مخاطره فریب بالاتر را اظهار می دارد (پروفایل </w:t>
      </w:r>
      <w:r w:rsidR="000D2321" w:rsidRPr="001B1F76">
        <w:rPr>
          <w:rStyle w:val="hps"/>
          <w:rFonts w:ascii="Arial" w:hAnsi="Arial" w:cs="Arial"/>
          <w:color w:val="000000" w:themeColor="text1"/>
          <w:lang w:bidi="fa-IR"/>
        </w:rPr>
        <w:t>B</w:t>
      </w:r>
      <w:r w:rsidR="000D2321" w:rsidRPr="001B1F76">
        <w:rPr>
          <w:rStyle w:val="hps"/>
          <w:rFonts w:ascii="Arial" w:hAnsi="Arial" w:cs="Arial" w:hint="cs"/>
          <w:color w:val="000000" w:themeColor="text1"/>
          <w:rtl/>
          <w:lang w:bidi="fa-IR"/>
        </w:rPr>
        <w:t xml:space="preserve">)،گواه </w:t>
      </w:r>
      <w:r w:rsidR="000D2321" w:rsidRPr="001B1F76">
        <w:rPr>
          <w:rStyle w:val="hps"/>
          <w:rFonts w:ascii="Arial" w:hAnsi="Arial" w:cs="Arial"/>
          <w:color w:val="000000" w:themeColor="text1"/>
          <w:lang w:bidi="fa-IR"/>
        </w:rPr>
        <w:t>EBS</w:t>
      </w:r>
      <w:r w:rsidR="000D2321" w:rsidRPr="001B1F76">
        <w:rPr>
          <w:rStyle w:val="hps"/>
          <w:rFonts w:ascii="Arial" w:hAnsi="Arial" w:cs="Arial" w:hint="cs"/>
          <w:color w:val="000000" w:themeColor="text1"/>
          <w:rtl/>
          <w:lang w:bidi="fa-IR"/>
        </w:rPr>
        <w:t xml:space="preserve"> احتمالا تاثیر کوچکی بر ارزیابی مخاطره فریب دارد.</w:t>
      </w:r>
      <w:r w:rsidR="00ED6045" w:rsidRPr="001B1F76">
        <w:rPr>
          <w:rStyle w:val="hps"/>
          <w:rFonts w:ascii="Arial" w:hAnsi="Arial" w:cs="Arial"/>
          <w:color w:val="000000" w:themeColor="text1"/>
          <w:lang w:bidi="fa-IR"/>
        </w:rPr>
        <w:t xml:space="preserve">Bell et al 2005 </w:t>
      </w:r>
      <w:r w:rsidR="00ED6045" w:rsidRPr="001B1F76">
        <w:rPr>
          <w:rStyle w:val="hps"/>
          <w:rFonts w:ascii="Arial" w:hAnsi="Arial" w:cs="Arial" w:hint="cs"/>
          <w:color w:val="000000" w:themeColor="text1"/>
          <w:rtl/>
          <w:lang w:bidi="fa-IR"/>
        </w:rPr>
        <w:t xml:space="preserve">  اظهار می دارند که اگر فریب باشد ،مدیریت می تواند معمولا می تواند هم گواه </w:t>
      </w:r>
      <w:r w:rsidR="00ED6045" w:rsidRPr="001B1F76">
        <w:rPr>
          <w:rStyle w:val="hps"/>
          <w:rFonts w:ascii="Arial" w:hAnsi="Arial" w:cs="Arial"/>
          <w:color w:val="000000" w:themeColor="text1"/>
          <w:lang w:bidi="fa-IR"/>
        </w:rPr>
        <w:t>MBR</w:t>
      </w:r>
      <w:r w:rsidR="00ED6045" w:rsidRPr="001B1F76">
        <w:rPr>
          <w:rStyle w:val="hps"/>
          <w:rFonts w:ascii="Arial" w:hAnsi="Arial" w:cs="Arial" w:hint="cs"/>
          <w:color w:val="000000" w:themeColor="text1"/>
          <w:rtl/>
          <w:lang w:bidi="fa-IR"/>
        </w:rPr>
        <w:t xml:space="preserve"> و هم گواه </w:t>
      </w:r>
      <w:r w:rsidR="00ED6045" w:rsidRPr="001B1F76">
        <w:rPr>
          <w:rStyle w:val="hps"/>
          <w:rFonts w:ascii="Arial" w:hAnsi="Arial" w:cs="Arial"/>
          <w:color w:val="000000" w:themeColor="text1"/>
          <w:lang w:bidi="fa-IR"/>
        </w:rPr>
        <w:t>MII</w:t>
      </w:r>
      <w:r w:rsidR="00ED6045" w:rsidRPr="001B1F76">
        <w:rPr>
          <w:rStyle w:val="hps"/>
          <w:rFonts w:ascii="Arial" w:hAnsi="Arial" w:cs="Arial" w:hint="cs"/>
          <w:color w:val="000000" w:themeColor="text1"/>
          <w:rtl/>
          <w:lang w:bidi="fa-IR"/>
        </w:rPr>
        <w:t xml:space="preserve"> تاثیر گذارد یا کنترل کند.از این رو ،گواه نامتناقض از مخاطره فریب بیشتر از دو منبع گواه باید دو سیگنال از فریب را پیش از اینکه مفاهیم گواه </w:t>
      </w:r>
      <w:r w:rsidR="00ED6045" w:rsidRPr="001B1F76">
        <w:rPr>
          <w:rStyle w:val="hps"/>
          <w:rFonts w:ascii="Arial" w:hAnsi="Arial" w:cs="Arial"/>
          <w:color w:val="000000" w:themeColor="text1"/>
          <w:lang w:bidi="fa-IR"/>
        </w:rPr>
        <w:t>EBS</w:t>
      </w:r>
      <w:r w:rsidR="00ED6045" w:rsidRPr="001B1F76">
        <w:rPr>
          <w:rStyle w:val="hps"/>
          <w:rFonts w:ascii="Arial" w:hAnsi="Arial" w:cs="Arial" w:hint="cs"/>
          <w:color w:val="000000" w:themeColor="text1"/>
          <w:rtl/>
          <w:lang w:bidi="fa-IR"/>
        </w:rPr>
        <w:t xml:space="preserve"> در نظر گرفته شده اند بدهند.</w:t>
      </w:r>
    </w:p>
    <w:p w:rsidR="00592E25" w:rsidRPr="001B1F76" w:rsidRDefault="0012566C"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براین اساس گواه اضافی پتانسیل برای فریبی را نشان می دهد که باید تاثیر محدودی بر ارزیابی مخاطره فریب داشته باشد.به هر حال، زمانی که هردو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یک احتمال کمتر از فریب و </w:t>
      </w:r>
      <w:r w:rsidR="00052D29" w:rsidRPr="001B1F76">
        <w:rPr>
          <w:rStyle w:val="hps"/>
          <w:rFonts w:ascii="Arial" w:hAnsi="Arial" w:cs="Arial" w:hint="cs"/>
          <w:color w:val="000000" w:themeColor="text1"/>
          <w:rtl/>
          <w:lang w:bidi="fa-IR"/>
        </w:rPr>
        <w:t xml:space="preserve">فریبی که سپرده شود اظهار می دارد،گواه </w:t>
      </w:r>
      <w:r w:rsidR="00052D29" w:rsidRPr="001B1F76">
        <w:rPr>
          <w:rStyle w:val="hps"/>
          <w:rFonts w:ascii="Arial" w:hAnsi="Arial" w:cs="Arial"/>
          <w:color w:val="000000" w:themeColor="text1"/>
          <w:lang w:bidi="fa-IR"/>
        </w:rPr>
        <w:t>EBS</w:t>
      </w:r>
      <w:r w:rsidR="00052D29" w:rsidRPr="001B1F76">
        <w:rPr>
          <w:rStyle w:val="hps"/>
          <w:rFonts w:ascii="Arial" w:hAnsi="Arial" w:cs="Arial" w:hint="cs"/>
          <w:color w:val="000000" w:themeColor="text1"/>
          <w:rtl/>
          <w:lang w:bidi="fa-IR"/>
        </w:rPr>
        <w:t xml:space="preserve"> باید مخصوصا حاوی اطلاعات مفید باشد.</w:t>
      </w:r>
      <w:r w:rsidR="00052D29" w:rsidRPr="001B1F76">
        <w:rPr>
          <w:rStyle w:val="hps"/>
          <w:rFonts w:ascii="Arial" w:hAnsi="Arial" w:cs="Arial"/>
          <w:color w:val="000000" w:themeColor="text1"/>
          <w:lang w:bidi="fa-IR"/>
        </w:rPr>
        <w:t xml:space="preserve">Bell et al 2005 </w:t>
      </w:r>
      <w:r w:rsidR="00052D29" w:rsidRPr="001B1F76">
        <w:rPr>
          <w:rStyle w:val="hps"/>
          <w:rFonts w:ascii="Arial" w:hAnsi="Arial" w:cs="Arial" w:hint="cs"/>
          <w:color w:val="000000" w:themeColor="text1"/>
          <w:rtl/>
          <w:lang w:bidi="fa-IR"/>
        </w:rPr>
        <w:t xml:space="preserve"> به این نکته اشاره می کنند که تردید تهعد مدیریت باید منجر به این شود که حسابرس یک ذهن پرسشگر در مورد منبع مدیریت کنترلی از گواه ،</w:t>
      </w:r>
      <w:r w:rsidR="00052D29" w:rsidRPr="001B1F76">
        <w:rPr>
          <w:rStyle w:val="hps"/>
          <w:rFonts w:ascii="Arial" w:hAnsi="Arial" w:cs="Arial"/>
          <w:color w:val="000000" w:themeColor="text1"/>
          <w:lang w:bidi="fa-IR"/>
        </w:rPr>
        <w:t>MII</w:t>
      </w:r>
      <w:r w:rsidR="00052D29" w:rsidRPr="001B1F76">
        <w:rPr>
          <w:rStyle w:val="hps"/>
          <w:rFonts w:ascii="Arial" w:hAnsi="Arial" w:cs="Arial" w:hint="cs"/>
          <w:color w:val="000000" w:themeColor="text1"/>
          <w:rtl/>
          <w:lang w:bidi="fa-IR"/>
        </w:rPr>
        <w:t xml:space="preserve">  و </w:t>
      </w:r>
      <w:r w:rsidR="00052D29" w:rsidRPr="001B1F76">
        <w:rPr>
          <w:rStyle w:val="hps"/>
          <w:rFonts w:ascii="Arial" w:hAnsi="Arial" w:cs="Arial"/>
          <w:color w:val="000000" w:themeColor="text1"/>
          <w:lang w:bidi="fa-IR"/>
        </w:rPr>
        <w:t>MBR</w:t>
      </w:r>
      <w:r w:rsidR="00052D29" w:rsidRPr="001B1F76">
        <w:rPr>
          <w:rStyle w:val="hps"/>
          <w:rFonts w:ascii="Arial" w:hAnsi="Arial" w:cs="Arial" w:hint="cs"/>
          <w:color w:val="000000" w:themeColor="text1"/>
          <w:rtl/>
          <w:lang w:bidi="fa-IR"/>
        </w:rPr>
        <w:t xml:space="preserve"> داشته باشد . </w:t>
      </w:r>
      <w:r w:rsidR="00827A58" w:rsidRPr="001B1F76">
        <w:rPr>
          <w:rStyle w:val="hps"/>
          <w:rFonts w:ascii="Arial" w:hAnsi="Arial" w:cs="Arial" w:hint="cs"/>
          <w:color w:val="000000" w:themeColor="text1"/>
          <w:rtl/>
          <w:lang w:bidi="fa-IR"/>
        </w:rPr>
        <w:t xml:space="preserve">آنها اظهار می دارند که گواه نامتناقض </w:t>
      </w:r>
      <w:r w:rsidR="00827A58" w:rsidRPr="001B1F76">
        <w:rPr>
          <w:rStyle w:val="hps"/>
          <w:rFonts w:ascii="Arial" w:hAnsi="Arial" w:cs="Arial"/>
          <w:color w:val="000000" w:themeColor="text1"/>
          <w:lang w:bidi="fa-IR"/>
        </w:rPr>
        <w:t>MBR</w:t>
      </w:r>
      <w:r w:rsidR="00827A58" w:rsidRPr="001B1F76">
        <w:rPr>
          <w:rStyle w:val="hps"/>
          <w:rFonts w:ascii="Arial" w:hAnsi="Arial" w:cs="Arial" w:hint="cs"/>
          <w:color w:val="000000" w:themeColor="text1"/>
          <w:rtl/>
          <w:lang w:bidi="fa-IR"/>
        </w:rPr>
        <w:t xml:space="preserve"> و </w:t>
      </w:r>
      <w:r w:rsidR="00827A58" w:rsidRPr="001B1F76">
        <w:rPr>
          <w:rStyle w:val="hps"/>
          <w:rFonts w:ascii="Arial" w:hAnsi="Arial" w:cs="Arial"/>
          <w:color w:val="000000" w:themeColor="text1"/>
          <w:lang w:bidi="fa-IR"/>
        </w:rPr>
        <w:t>MII</w:t>
      </w:r>
      <w:r w:rsidR="00827A58" w:rsidRPr="001B1F76">
        <w:rPr>
          <w:rStyle w:val="hps"/>
          <w:rFonts w:ascii="Arial" w:hAnsi="Arial" w:cs="Arial" w:hint="cs"/>
          <w:color w:val="000000" w:themeColor="text1"/>
          <w:rtl/>
          <w:lang w:bidi="fa-IR"/>
        </w:rPr>
        <w:t xml:space="preserve"> حسابرس را با دو احتمال مختلف فراهم می آورد :"(1) </w:t>
      </w:r>
      <w:r w:rsidR="00827A58" w:rsidRPr="001B1F76">
        <w:rPr>
          <w:rStyle w:val="hps"/>
          <w:rFonts w:ascii="Arial" w:hAnsi="Arial" w:cs="Arial"/>
          <w:color w:val="000000" w:themeColor="text1"/>
          <w:lang w:bidi="fa-IR"/>
        </w:rPr>
        <w:t>MII</w:t>
      </w:r>
      <w:r w:rsidR="00827A58" w:rsidRPr="001B1F76">
        <w:rPr>
          <w:rStyle w:val="hps"/>
          <w:rFonts w:ascii="Arial" w:hAnsi="Arial" w:cs="Arial" w:hint="cs"/>
          <w:color w:val="000000" w:themeColor="text1"/>
          <w:rtl/>
          <w:lang w:bidi="fa-IR"/>
        </w:rPr>
        <w:t xml:space="preserve"> و </w:t>
      </w:r>
      <w:r w:rsidR="00827A58" w:rsidRPr="001B1F76">
        <w:rPr>
          <w:rStyle w:val="hps"/>
          <w:rFonts w:ascii="Arial" w:hAnsi="Arial" w:cs="Arial"/>
          <w:color w:val="000000" w:themeColor="text1"/>
          <w:lang w:bidi="fa-IR"/>
        </w:rPr>
        <w:t>MBR</w:t>
      </w:r>
      <w:r w:rsidR="00827A58" w:rsidRPr="001B1F76">
        <w:rPr>
          <w:rStyle w:val="hps"/>
          <w:rFonts w:ascii="Arial" w:hAnsi="Arial" w:cs="Arial" w:hint="cs"/>
          <w:color w:val="000000" w:themeColor="text1"/>
          <w:rtl/>
          <w:lang w:bidi="fa-IR"/>
        </w:rPr>
        <w:t xml:space="preserve"> در پرتو </w:t>
      </w:r>
      <w:r w:rsidR="00827A58" w:rsidRPr="001B1F76">
        <w:rPr>
          <w:rStyle w:val="hps"/>
          <w:rFonts w:ascii="Arial" w:hAnsi="Arial" w:cs="Arial"/>
          <w:color w:val="000000" w:themeColor="text1"/>
          <w:lang w:bidi="fa-IR"/>
        </w:rPr>
        <w:t>EBS</w:t>
      </w:r>
      <w:r w:rsidR="00827A58" w:rsidRPr="001B1F76">
        <w:rPr>
          <w:rStyle w:val="hps"/>
          <w:rFonts w:ascii="Arial" w:hAnsi="Arial" w:cs="Arial" w:hint="cs"/>
          <w:color w:val="000000" w:themeColor="text1"/>
          <w:rtl/>
          <w:lang w:bidi="fa-IR"/>
        </w:rPr>
        <w:t xml:space="preserve"> مناسب هستند و (2) </w:t>
      </w:r>
      <w:r w:rsidR="00827A58" w:rsidRPr="001B1F76">
        <w:rPr>
          <w:rStyle w:val="hps"/>
          <w:rFonts w:ascii="Arial" w:hAnsi="Arial" w:cs="Arial"/>
          <w:color w:val="000000" w:themeColor="text1"/>
          <w:lang w:bidi="fa-IR"/>
        </w:rPr>
        <w:t>MII</w:t>
      </w:r>
      <w:r w:rsidR="00827A58" w:rsidRPr="001B1F76">
        <w:rPr>
          <w:rStyle w:val="hps"/>
          <w:rFonts w:ascii="Arial" w:hAnsi="Arial" w:cs="Arial" w:hint="cs"/>
          <w:color w:val="000000" w:themeColor="text1"/>
          <w:rtl/>
          <w:lang w:bidi="fa-IR"/>
        </w:rPr>
        <w:t xml:space="preserve"> و </w:t>
      </w:r>
      <w:r w:rsidR="00827A58" w:rsidRPr="001B1F76">
        <w:rPr>
          <w:rStyle w:val="hps"/>
          <w:rFonts w:ascii="Arial" w:hAnsi="Arial" w:cs="Arial"/>
          <w:color w:val="000000" w:themeColor="text1"/>
          <w:lang w:bidi="fa-IR"/>
        </w:rPr>
        <w:t>MBR</w:t>
      </w:r>
      <w:r w:rsidR="00827A58" w:rsidRPr="001B1F76">
        <w:rPr>
          <w:rStyle w:val="hps"/>
          <w:rFonts w:ascii="Arial" w:hAnsi="Arial" w:cs="Arial" w:hint="cs"/>
          <w:color w:val="000000" w:themeColor="text1"/>
          <w:rtl/>
          <w:lang w:bidi="fa-IR"/>
        </w:rPr>
        <w:t xml:space="preserve"> هردو در پرتو </w:t>
      </w:r>
      <w:r w:rsidR="00827A58" w:rsidRPr="001B1F76">
        <w:rPr>
          <w:rStyle w:val="hps"/>
          <w:rFonts w:ascii="Arial" w:hAnsi="Arial" w:cs="Arial"/>
          <w:color w:val="000000" w:themeColor="text1"/>
          <w:lang w:bidi="fa-IR"/>
        </w:rPr>
        <w:t>EBS</w:t>
      </w:r>
      <w:r w:rsidR="00827A58" w:rsidRPr="001B1F76">
        <w:rPr>
          <w:rStyle w:val="hps"/>
          <w:rFonts w:ascii="Arial" w:hAnsi="Arial" w:cs="Arial" w:hint="cs"/>
          <w:color w:val="000000" w:themeColor="text1"/>
          <w:rtl/>
          <w:lang w:bidi="fa-IR"/>
        </w:rPr>
        <w:t xml:space="preserve"> نامناسب هستند به دلیل فریب استراتژیک مدیریت ...گواه ابتدایی از </w:t>
      </w:r>
      <w:r w:rsidR="00827A58" w:rsidRPr="001B1F76">
        <w:rPr>
          <w:rStyle w:val="hps"/>
          <w:rFonts w:ascii="Arial" w:hAnsi="Arial" w:cs="Arial"/>
          <w:color w:val="000000" w:themeColor="text1"/>
          <w:lang w:bidi="fa-IR"/>
        </w:rPr>
        <w:t>MII</w:t>
      </w:r>
      <w:r w:rsidR="00827A58" w:rsidRPr="001B1F76">
        <w:rPr>
          <w:rStyle w:val="hps"/>
          <w:rFonts w:ascii="Arial" w:hAnsi="Arial" w:cs="Arial" w:hint="cs"/>
          <w:color w:val="000000" w:themeColor="text1"/>
          <w:rtl/>
          <w:lang w:bidi="fa-IR"/>
        </w:rPr>
        <w:t xml:space="preserve"> و </w:t>
      </w:r>
      <w:r w:rsidR="00827A58" w:rsidRPr="001B1F76">
        <w:rPr>
          <w:rStyle w:val="hps"/>
          <w:rFonts w:ascii="Arial" w:hAnsi="Arial" w:cs="Arial"/>
          <w:color w:val="000000" w:themeColor="text1"/>
          <w:lang w:bidi="fa-IR"/>
        </w:rPr>
        <w:t>MBR</w:t>
      </w:r>
      <w:r w:rsidR="00827A58" w:rsidRPr="001B1F76">
        <w:rPr>
          <w:rStyle w:val="hps"/>
          <w:rFonts w:ascii="Arial" w:hAnsi="Arial" w:cs="Arial" w:hint="cs"/>
          <w:color w:val="000000" w:themeColor="text1"/>
          <w:rtl/>
          <w:lang w:bidi="fa-IR"/>
        </w:rPr>
        <w:t xml:space="preserve"> که ظاهرا اظهاراتی که باید مورد شک قرار گیرد تا زمانی که از طریق </w:t>
      </w:r>
      <w:r w:rsidR="001B1F76" w:rsidRPr="001B1F76">
        <w:rPr>
          <w:rStyle w:val="hps"/>
          <w:rFonts w:ascii="Arial" w:hAnsi="Arial" w:cs="Arial" w:hint="cs"/>
          <w:color w:val="000000" w:themeColor="text1"/>
          <w:lang w:bidi="fa-IR"/>
        </w:rPr>
        <w:t>Triangulation</w:t>
      </w:r>
      <w:r w:rsidR="00827A58" w:rsidRPr="001B1F76">
        <w:rPr>
          <w:rStyle w:val="hps"/>
          <w:rFonts w:ascii="Arial" w:hAnsi="Arial" w:cs="Arial" w:hint="cs"/>
          <w:color w:val="000000" w:themeColor="text1"/>
          <w:rtl/>
          <w:lang w:bidi="fa-IR"/>
        </w:rPr>
        <w:t xml:space="preserve"> موید است را پشتیبانی می کند.</w:t>
      </w:r>
      <w:r w:rsidR="00827A58" w:rsidRPr="001B1F76">
        <w:rPr>
          <w:rStyle w:val="hps"/>
          <w:rFonts w:ascii="Arial" w:hAnsi="Arial" w:cs="Arial"/>
          <w:color w:val="000000" w:themeColor="text1"/>
          <w:lang w:bidi="fa-IR"/>
        </w:rPr>
        <w:t xml:space="preserve">(Bell et </w:t>
      </w:r>
      <w:proofErr w:type="gramStart"/>
      <w:r w:rsidR="00827A58" w:rsidRPr="001B1F76">
        <w:rPr>
          <w:rStyle w:val="hps"/>
          <w:rFonts w:ascii="Arial" w:hAnsi="Arial" w:cs="Arial"/>
          <w:color w:val="000000" w:themeColor="text1"/>
          <w:lang w:bidi="fa-IR"/>
        </w:rPr>
        <w:t>al .</w:t>
      </w:r>
      <w:proofErr w:type="gramEnd"/>
      <w:r w:rsidR="00827A58" w:rsidRPr="001B1F76">
        <w:rPr>
          <w:rStyle w:val="hps"/>
          <w:rFonts w:ascii="Arial" w:hAnsi="Arial" w:cs="Arial"/>
          <w:color w:val="000000" w:themeColor="text1"/>
          <w:lang w:bidi="fa-IR"/>
        </w:rPr>
        <w:t>,2005,pp.34-35)</w:t>
      </w:r>
      <w:r w:rsidR="00827A58" w:rsidRPr="001B1F76">
        <w:rPr>
          <w:rStyle w:val="hps"/>
          <w:rFonts w:ascii="Arial" w:hAnsi="Arial" w:cs="Arial" w:hint="cs"/>
          <w:color w:val="000000" w:themeColor="text1"/>
          <w:rtl/>
          <w:lang w:bidi="fa-IR"/>
        </w:rPr>
        <w:t xml:space="preserve"> . در واقع </w:t>
      </w:r>
      <w:r w:rsidR="00592E25" w:rsidRPr="001B1F76">
        <w:rPr>
          <w:rStyle w:val="hps"/>
          <w:rFonts w:ascii="Arial" w:hAnsi="Arial" w:cs="Arial" w:hint="cs"/>
          <w:color w:val="000000" w:themeColor="text1"/>
          <w:rtl/>
          <w:lang w:bidi="fa-IR"/>
        </w:rPr>
        <w:t xml:space="preserve">ادراک ابتدایی توسط </w:t>
      </w:r>
      <w:r w:rsidR="00592E25" w:rsidRPr="001B1F76">
        <w:rPr>
          <w:rStyle w:val="hps"/>
          <w:rFonts w:ascii="Arial" w:hAnsi="Arial" w:cs="Arial"/>
          <w:color w:val="000000" w:themeColor="text1"/>
          <w:lang w:bidi="fa-IR"/>
        </w:rPr>
        <w:t xml:space="preserve">Bell et al </w:t>
      </w:r>
      <w:r w:rsidR="00592E25" w:rsidRPr="001B1F76">
        <w:rPr>
          <w:rStyle w:val="hps"/>
          <w:rFonts w:ascii="Arial" w:hAnsi="Arial" w:cs="Arial" w:hint="cs"/>
          <w:color w:val="000000" w:themeColor="text1"/>
          <w:rtl/>
          <w:lang w:bidi="fa-IR"/>
        </w:rPr>
        <w:t xml:space="preserve"> نشان می دهد که ثبات بین </w:t>
      </w:r>
      <w:r w:rsidR="00592E25" w:rsidRPr="001B1F76">
        <w:rPr>
          <w:rStyle w:val="hps"/>
          <w:rFonts w:ascii="Arial" w:hAnsi="Arial" w:cs="Arial"/>
          <w:color w:val="000000" w:themeColor="text1"/>
          <w:lang w:bidi="fa-IR"/>
        </w:rPr>
        <w:t>MII</w:t>
      </w:r>
      <w:r w:rsidR="00592E25" w:rsidRPr="001B1F76">
        <w:rPr>
          <w:rStyle w:val="hps"/>
          <w:rFonts w:ascii="Arial" w:hAnsi="Arial" w:cs="Arial" w:hint="cs"/>
          <w:color w:val="000000" w:themeColor="text1"/>
          <w:rtl/>
          <w:lang w:bidi="fa-IR"/>
        </w:rPr>
        <w:t xml:space="preserve"> و </w:t>
      </w:r>
      <w:r w:rsidR="00592E25" w:rsidRPr="001B1F76">
        <w:rPr>
          <w:rStyle w:val="hps"/>
          <w:rFonts w:ascii="Arial" w:hAnsi="Arial" w:cs="Arial"/>
          <w:color w:val="000000" w:themeColor="text1"/>
          <w:lang w:bidi="fa-IR"/>
        </w:rPr>
        <w:t>MBR</w:t>
      </w:r>
      <w:r w:rsidR="00592E25" w:rsidRPr="001B1F76">
        <w:rPr>
          <w:rStyle w:val="hps"/>
          <w:rFonts w:ascii="Arial" w:hAnsi="Arial" w:cs="Arial" w:hint="cs"/>
          <w:color w:val="000000" w:themeColor="text1"/>
          <w:rtl/>
          <w:lang w:bidi="fa-IR"/>
        </w:rPr>
        <w:t xml:space="preserve"> صحت صورت های مالی را اطمینان نمی دهد و اینکه گواه </w:t>
      </w:r>
      <w:r w:rsidR="00592E25" w:rsidRPr="001B1F76">
        <w:rPr>
          <w:rStyle w:val="hps"/>
          <w:rFonts w:ascii="Arial" w:hAnsi="Arial" w:cs="Arial"/>
          <w:color w:val="000000" w:themeColor="text1"/>
          <w:lang w:bidi="fa-IR"/>
        </w:rPr>
        <w:t>EBS</w:t>
      </w:r>
      <w:r w:rsidR="00592E25" w:rsidRPr="001B1F76">
        <w:rPr>
          <w:rStyle w:val="hps"/>
          <w:rFonts w:ascii="Arial" w:hAnsi="Arial" w:cs="Arial" w:hint="cs"/>
          <w:color w:val="000000" w:themeColor="text1"/>
          <w:rtl/>
          <w:lang w:bidi="fa-IR"/>
        </w:rPr>
        <w:t xml:space="preserve"> ممکن است دیدگاه های جدید و مرتبطی برای نتیجه گیری چالش برانگیز مبتنی بر گواه </w:t>
      </w:r>
      <w:r w:rsidR="00592E25" w:rsidRPr="001B1F76">
        <w:rPr>
          <w:rStyle w:val="hps"/>
          <w:rFonts w:ascii="Arial" w:hAnsi="Arial" w:cs="Arial"/>
          <w:color w:val="000000" w:themeColor="text1"/>
          <w:lang w:bidi="fa-IR"/>
        </w:rPr>
        <w:t>MBR</w:t>
      </w:r>
      <w:r w:rsidR="00592E25" w:rsidRPr="001B1F76">
        <w:rPr>
          <w:rStyle w:val="hps"/>
          <w:rFonts w:ascii="Arial" w:hAnsi="Arial" w:cs="Arial" w:hint="cs"/>
          <w:color w:val="000000" w:themeColor="text1"/>
          <w:rtl/>
          <w:lang w:bidi="fa-IR"/>
        </w:rPr>
        <w:t xml:space="preserve"> و</w:t>
      </w:r>
      <w:r w:rsidR="00592E25" w:rsidRPr="001B1F76">
        <w:rPr>
          <w:rStyle w:val="hps"/>
          <w:rFonts w:ascii="Arial" w:hAnsi="Arial" w:cs="Arial"/>
          <w:color w:val="000000" w:themeColor="text1"/>
          <w:lang w:bidi="fa-IR"/>
        </w:rPr>
        <w:t>MII</w:t>
      </w:r>
      <w:r w:rsidR="00592E25" w:rsidRPr="001B1F76">
        <w:rPr>
          <w:rStyle w:val="hps"/>
          <w:rFonts w:ascii="Arial" w:hAnsi="Arial" w:cs="Arial" w:hint="cs"/>
          <w:color w:val="000000" w:themeColor="text1"/>
          <w:rtl/>
          <w:lang w:bidi="fa-IR"/>
        </w:rPr>
        <w:t xml:space="preserve"> فراهم آورد.</w:t>
      </w:r>
      <w:r w:rsidR="00592E25" w:rsidRPr="001B1F76">
        <w:rPr>
          <w:rStyle w:val="hps"/>
          <w:rFonts w:ascii="Arial" w:hAnsi="Arial" w:cs="Arial"/>
          <w:color w:val="000000" w:themeColor="text1"/>
          <w:lang w:bidi="fa-IR"/>
        </w:rPr>
        <w:t>(p.31)</w:t>
      </w:r>
    </w:p>
    <w:p w:rsidR="00592E25" w:rsidRPr="001B1F76" w:rsidRDefault="00A73780"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فرضیه 2</w:t>
      </w:r>
      <w:r w:rsidRPr="001B1F76">
        <w:rPr>
          <w:rStyle w:val="hps"/>
          <w:rFonts w:ascii="Arial" w:hAnsi="Arial" w:cs="Arial"/>
          <w:color w:val="000000" w:themeColor="text1"/>
          <w:lang w:bidi="fa-IR"/>
        </w:rPr>
        <w:t>b</w:t>
      </w:r>
      <w:r w:rsidRPr="001B1F76">
        <w:rPr>
          <w:rStyle w:val="hps"/>
          <w:rFonts w:ascii="Arial" w:hAnsi="Arial" w:cs="Arial" w:hint="cs"/>
          <w:color w:val="000000" w:themeColor="text1"/>
          <w:rtl/>
          <w:lang w:bidi="fa-IR"/>
        </w:rPr>
        <w:t xml:space="preserve"> . زمانی که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مشترکا دلالت بر مفاهیم مخاطره فریب نامتناقض دارند ،گواه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بر ارزیابی احتمال فریب زمانی که گواه </w:t>
      </w:r>
      <w:r w:rsidRPr="001B1F76">
        <w:rPr>
          <w:rStyle w:val="hps"/>
          <w:rFonts w:ascii="Arial" w:hAnsi="Arial" w:cs="Arial"/>
          <w:color w:val="000000" w:themeColor="text1"/>
          <w:lang w:bidi="fa-IR"/>
        </w:rPr>
        <w:t>MBR/MII</w:t>
      </w:r>
      <w:r w:rsidRPr="001B1F76">
        <w:rPr>
          <w:rStyle w:val="hps"/>
          <w:rFonts w:ascii="Arial" w:hAnsi="Arial" w:cs="Arial" w:hint="cs"/>
          <w:color w:val="000000" w:themeColor="text1"/>
          <w:rtl/>
          <w:lang w:bidi="fa-IR"/>
        </w:rPr>
        <w:t xml:space="preserve"> مخاطره فریب کمتری نسبت به زمانی که گواه </w:t>
      </w:r>
      <w:r w:rsidRPr="001B1F76">
        <w:rPr>
          <w:rStyle w:val="hps"/>
          <w:rFonts w:ascii="Arial" w:hAnsi="Arial" w:cs="Arial"/>
          <w:color w:val="000000" w:themeColor="text1"/>
          <w:lang w:bidi="fa-IR"/>
        </w:rPr>
        <w:t>MBR/MII</w:t>
      </w:r>
      <w:r w:rsidRPr="001B1F76">
        <w:rPr>
          <w:rStyle w:val="hps"/>
          <w:rFonts w:ascii="Arial" w:hAnsi="Arial" w:cs="Arial" w:hint="cs"/>
          <w:color w:val="000000" w:themeColor="text1"/>
          <w:rtl/>
          <w:lang w:bidi="fa-IR"/>
        </w:rPr>
        <w:t xml:space="preserve"> مخاطره فریب بالاتری اظهار می دارد تاثیر بیشتری دارد.</w:t>
      </w:r>
    </w:p>
    <w:p w:rsidR="00A73780" w:rsidRPr="001B1F76" w:rsidRDefault="00A73780"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روش تحقیق </w:t>
      </w:r>
    </w:p>
    <w:p w:rsidR="00A73780" w:rsidRPr="001B1F76" w:rsidRDefault="00A73780"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شرکت کنندگان</w:t>
      </w:r>
    </w:p>
    <w:p w:rsidR="00A73780" w:rsidRPr="001B1F76" w:rsidRDefault="00A73780"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124 حسابرس یک کلاس آموزشی ملی از 4شرکت حسابرسی بزرگ شرکت کردند که آزمایش را کامل کردند. ما الزاماتی را تحمیل می کنیم که هر حسابرس هم از گواه چک دستکاری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و هم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w:t>
      </w:r>
      <w:r w:rsidR="00927CE3" w:rsidRPr="001B1F76">
        <w:rPr>
          <w:rStyle w:val="hps"/>
          <w:rFonts w:ascii="Arial" w:hAnsi="Arial" w:cs="Arial" w:hint="cs"/>
          <w:color w:val="000000" w:themeColor="text1"/>
          <w:rtl/>
          <w:lang w:bidi="fa-IR"/>
        </w:rPr>
        <w:t>رضایت دارند و 102 شرکت کننده از ظوابط رضایت دارند،که شامل یک مدیر و 101 کارشناس است. حسابرسی متوسط برای شرکت کنندگان 37 ماه بود.تمامی شرکت کنندگان  امتحان را در کمتر از 50 دقیقه کامل کردند.</w:t>
      </w:r>
    </w:p>
    <w:p w:rsidR="000C1DFF" w:rsidRPr="001B1F76" w:rsidRDefault="000C1DFF" w:rsidP="001B1F76">
      <w:pPr>
        <w:bidi/>
        <w:spacing w:line="360" w:lineRule="auto"/>
        <w:jc w:val="both"/>
        <w:rPr>
          <w:rStyle w:val="hps"/>
          <w:rFonts w:ascii="Arial" w:hAnsi="Arial" w:cs="Arial"/>
          <w:color w:val="000000" w:themeColor="text1"/>
          <w:rtl/>
          <w:lang w:bidi="fa-IR"/>
        </w:rPr>
      </w:pPr>
      <w:r w:rsidRPr="001B1F76">
        <w:rPr>
          <w:rStyle w:val="shorttext"/>
          <w:rFonts w:ascii="Arial" w:hAnsi="Arial" w:cs="Arial" w:hint="cs"/>
          <w:color w:val="000000" w:themeColor="text1"/>
          <w:rtl/>
          <w:lang w:bidi="fa-IR"/>
        </w:rPr>
        <w:t xml:space="preserve">طراحی </w:t>
      </w:r>
      <w:r w:rsidRPr="001B1F76">
        <w:rPr>
          <w:rStyle w:val="hps"/>
          <w:rFonts w:ascii="Arial" w:hAnsi="Arial" w:cs="Arial" w:hint="cs"/>
          <w:color w:val="000000" w:themeColor="text1"/>
          <w:rtl/>
          <w:lang w:bidi="fa-IR"/>
        </w:rPr>
        <w:t>تجربی</w:t>
      </w:r>
      <w:r w:rsidRPr="001B1F76">
        <w:rPr>
          <w:rStyle w:val="shorttext"/>
          <w:rFonts w:ascii="Arial" w:hAnsi="Arial" w:cs="Arial" w:hint="cs"/>
          <w:color w:val="000000" w:themeColor="text1"/>
          <w:rtl/>
          <w:lang w:bidi="fa-IR"/>
        </w:rPr>
        <w:t xml:space="preserve">، متن </w:t>
      </w:r>
      <w:r w:rsidRPr="001B1F76">
        <w:rPr>
          <w:rStyle w:val="hps"/>
          <w:rFonts w:ascii="Arial" w:hAnsi="Arial" w:cs="Arial" w:hint="cs"/>
          <w:color w:val="000000" w:themeColor="text1"/>
          <w:rtl/>
          <w:lang w:bidi="fa-IR"/>
        </w:rPr>
        <w:t>و متغیرهای</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وابسته</w:t>
      </w:r>
    </w:p>
    <w:p w:rsidR="000C1DFF" w:rsidRPr="001B1F76" w:rsidRDefault="000C1DF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ما با یک 2*2*2 بین موضوعاتی که با</w:t>
      </w:r>
      <w:r w:rsidR="009A52DC" w:rsidRPr="001B1F76">
        <w:rPr>
          <w:rStyle w:val="hps"/>
          <w:rFonts w:ascii="Arial" w:hAnsi="Arial" w:cs="Arial" w:hint="cs"/>
          <w:color w:val="000000" w:themeColor="text1"/>
          <w:rtl/>
          <w:lang w:bidi="fa-IR"/>
        </w:rPr>
        <w:t xml:space="preserve">طراحی </w:t>
      </w:r>
      <w:r w:rsidRPr="001B1F76">
        <w:rPr>
          <w:rStyle w:val="hps"/>
          <w:rFonts w:ascii="Arial" w:hAnsi="Arial" w:cs="Arial" w:hint="cs"/>
          <w:color w:val="000000" w:themeColor="text1"/>
          <w:rtl/>
          <w:lang w:bidi="fa-IR"/>
        </w:rPr>
        <w:t xml:space="preserve">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w:t>
      </w:r>
      <w:r w:rsidR="009A52DC" w:rsidRPr="001B1F76">
        <w:rPr>
          <w:rStyle w:val="hps"/>
          <w:rFonts w:ascii="Arial" w:hAnsi="Arial" w:cs="Arial" w:hint="cs"/>
          <w:color w:val="000000" w:themeColor="text1"/>
          <w:rtl/>
          <w:lang w:bidi="fa-IR"/>
        </w:rPr>
        <w:t xml:space="preserve"> هردستکاری برای ارائه مخاطره فریب بالاتر و پایین تر شروع کردیم.</w:t>
      </w:r>
      <w:r w:rsidR="00CD5D64" w:rsidRPr="001B1F76">
        <w:rPr>
          <w:rStyle w:val="hps"/>
          <w:rFonts w:ascii="Arial" w:hAnsi="Arial" w:cs="Arial" w:hint="cs"/>
          <w:color w:val="000000" w:themeColor="text1"/>
          <w:rtl/>
          <w:lang w:bidi="fa-IR"/>
        </w:rPr>
        <w:t xml:space="preserve"> دو سطح ازآیتم های گواه  </w:t>
      </w:r>
      <w:r w:rsidR="00CD5D64" w:rsidRPr="001B1F76">
        <w:rPr>
          <w:rStyle w:val="hps"/>
          <w:rFonts w:ascii="Arial" w:hAnsi="Arial" w:cs="Arial"/>
          <w:color w:val="000000" w:themeColor="text1"/>
          <w:lang w:bidi="fa-IR"/>
        </w:rPr>
        <w:t>MBR</w:t>
      </w:r>
      <w:r w:rsidR="00CD5D64" w:rsidRPr="001B1F76">
        <w:rPr>
          <w:rStyle w:val="hps"/>
          <w:rFonts w:ascii="Arial" w:hAnsi="Arial" w:cs="Arial" w:hint="cs"/>
          <w:color w:val="000000" w:themeColor="text1"/>
          <w:rtl/>
          <w:lang w:bidi="fa-IR"/>
        </w:rPr>
        <w:t xml:space="preserve"> و دو سطح از </w:t>
      </w:r>
      <w:r w:rsidR="00CD5D64" w:rsidRPr="001B1F76">
        <w:rPr>
          <w:rStyle w:val="hps"/>
          <w:rFonts w:ascii="Arial" w:hAnsi="Arial" w:cs="Arial"/>
          <w:color w:val="000000" w:themeColor="text1"/>
          <w:lang w:bidi="fa-IR"/>
        </w:rPr>
        <w:t>MII</w:t>
      </w:r>
      <w:r w:rsidR="00CD5D64" w:rsidRPr="001B1F76">
        <w:rPr>
          <w:rStyle w:val="hps"/>
          <w:rFonts w:ascii="Arial" w:hAnsi="Arial" w:cs="Arial" w:hint="cs"/>
          <w:color w:val="000000" w:themeColor="text1"/>
          <w:rtl/>
          <w:lang w:bidi="fa-IR"/>
        </w:rPr>
        <w:t xml:space="preserve"> برای فراهم ساختن 4 پروفایل از مخاطره ریسک کلی متناقض </w:t>
      </w:r>
      <w:r w:rsidR="00CD5D64" w:rsidRPr="001B1F76">
        <w:rPr>
          <w:rStyle w:val="hps"/>
          <w:rFonts w:ascii="Arial" w:hAnsi="Arial" w:cs="Arial" w:hint="cs"/>
          <w:color w:val="000000" w:themeColor="text1"/>
          <w:rtl/>
          <w:lang w:bidi="fa-IR"/>
        </w:rPr>
        <w:lastRenderedPageBreak/>
        <w:t xml:space="preserve">(هم بیشتر و هم کمتر)یا نامتناقض(یکی بیشتر و دیگری کمتر)را ترکیب کرد.بعلاوه </w:t>
      </w:r>
      <w:r w:rsidR="003527BA" w:rsidRPr="001B1F76">
        <w:rPr>
          <w:rStyle w:val="hps"/>
          <w:rFonts w:ascii="Arial" w:hAnsi="Arial" w:cs="Arial" w:hint="cs"/>
          <w:color w:val="000000" w:themeColor="text1"/>
          <w:rtl/>
          <w:lang w:bidi="fa-IR"/>
        </w:rPr>
        <w:t xml:space="preserve">ما گواه </w:t>
      </w:r>
      <w:r w:rsidR="003527BA" w:rsidRPr="001B1F76">
        <w:rPr>
          <w:rStyle w:val="hps"/>
          <w:rFonts w:ascii="Arial" w:hAnsi="Arial" w:cs="Arial"/>
          <w:color w:val="000000" w:themeColor="text1"/>
          <w:lang w:bidi="fa-IR"/>
        </w:rPr>
        <w:t>EBS</w:t>
      </w:r>
      <w:r w:rsidR="003527BA" w:rsidRPr="001B1F76">
        <w:rPr>
          <w:rStyle w:val="hps"/>
          <w:rFonts w:ascii="Arial" w:hAnsi="Arial" w:cs="Arial" w:hint="cs"/>
          <w:color w:val="000000" w:themeColor="text1"/>
          <w:rtl/>
          <w:lang w:bidi="fa-IR"/>
        </w:rPr>
        <w:t xml:space="preserve"> را بین دو سطح که نشان دهنده مخاطره فریب است را دستکاری کردیم.</w:t>
      </w:r>
      <w:r w:rsidR="00076466" w:rsidRPr="001B1F76">
        <w:rPr>
          <w:rStyle w:val="hps"/>
          <w:rFonts w:ascii="Arial" w:hAnsi="Arial" w:cs="Arial" w:hint="cs"/>
          <w:color w:val="000000" w:themeColor="text1"/>
          <w:rtl/>
          <w:lang w:bidi="fa-IR"/>
        </w:rPr>
        <w:t xml:space="preserve">متغیر وابسته اصلی احتمال فریب بدست آمده است.شرکت کنندگان احتمالاتی از 7 عامل بالقوه از تعداد فروش بیش از انتظار ارائه دادند که شامل 4 عامل غیر خطا مربوط به رخداد های اقتصادی (برای مثال یک تغییر در سهم بازار)،دو عامل فریب (فریب انباشته و یک فریب فروش ساخته) و یک خطای غیر بین المللی(جدول 1،پنل </w:t>
      </w:r>
      <w:r w:rsidR="00076466" w:rsidRPr="001B1F76">
        <w:rPr>
          <w:rStyle w:val="hps"/>
          <w:rFonts w:ascii="Arial" w:hAnsi="Arial" w:cs="Arial"/>
          <w:color w:val="000000" w:themeColor="text1"/>
          <w:lang w:bidi="fa-IR"/>
        </w:rPr>
        <w:t>A</w:t>
      </w:r>
      <w:r w:rsidR="00076466" w:rsidRPr="001B1F76">
        <w:rPr>
          <w:rStyle w:val="hps"/>
          <w:rFonts w:ascii="Arial" w:hAnsi="Arial" w:cs="Arial" w:hint="cs"/>
          <w:color w:val="000000" w:themeColor="text1"/>
          <w:rtl/>
          <w:lang w:bidi="fa-IR"/>
        </w:rPr>
        <w:t xml:space="preserve"> را ببینید) است. شرکت کنندگان آموزش دیدند که 7 احتمال کلی باید به 100 نقطه اضافه شوند.احتمال </w:t>
      </w:r>
      <w:r w:rsidR="004751FC" w:rsidRPr="001B1F76">
        <w:rPr>
          <w:rStyle w:val="hps"/>
          <w:rFonts w:ascii="Arial" w:hAnsi="Arial" w:cs="Arial" w:hint="cs"/>
          <w:color w:val="000000" w:themeColor="text1"/>
          <w:rtl/>
          <w:lang w:bidi="fa-IR"/>
        </w:rPr>
        <w:t>فریب واقعی از سود نخست است چون با اینکه مخاطره افزایشی از فریب مجموعه شواهد را افزایش می دهد ،به حسابرسان اینکه کجا برای فریب بگردند چیزی نمی گوید.</w:t>
      </w:r>
      <w:r w:rsidR="00DC50BA" w:rsidRPr="001B1F76">
        <w:rPr>
          <w:rStyle w:val="hps"/>
          <w:rFonts w:ascii="Arial" w:hAnsi="Arial" w:cs="Arial" w:hint="cs"/>
          <w:color w:val="000000" w:themeColor="text1"/>
          <w:rtl/>
          <w:lang w:bidi="fa-IR"/>
        </w:rPr>
        <w:t>زمانی که احتمال یک نوع مشخص از فریب افزایش می یابد ،حسابرس گواه خاصی برای آزمون مخاطره این فریب خاص را جمع آوری می کند .</w:t>
      </w:r>
      <w:r w:rsidR="00DC50BA" w:rsidRPr="001B1F76">
        <w:rPr>
          <w:rStyle w:val="hps"/>
          <w:rFonts w:ascii="Arial" w:hAnsi="Arial" w:cs="Arial"/>
          <w:color w:val="000000" w:themeColor="text1"/>
          <w:lang w:bidi="fa-IR"/>
        </w:rPr>
        <w:t>(</w:t>
      </w:r>
      <w:proofErr w:type="spellStart"/>
      <w:r w:rsidR="00DC50BA" w:rsidRPr="001B1F76">
        <w:rPr>
          <w:rStyle w:val="hps"/>
          <w:rFonts w:ascii="Arial" w:hAnsi="Arial" w:cs="Arial"/>
          <w:color w:val="000000" w:themeColor="text1"/>
          <w:lang w:bidi="fa-IR"/>
        </w:rPr>
        <w:t>Hammersley</w:t>
      </w:r>
      <w:proofErr w:type="spellEnd"/>
      <w:r w:rsidR="00DC50BA" w:rsidRPr="001B1F76">
        <w:rPr>
          <w:rStyle w:val="hps"/>
          <w:rFonts w:ascii="Arial" w:hAnsi="Arial" w:cs="Arial"/>
          <w:color w:val="000000" w:themeColor="text1"/>
          <w:lang w:bidi="fa-IR"/>
        </w:rPr>
        <w:t xml:space="preserve"> ,2011)</w:t>
      </w:r>
      <w:r w:rsidR="00DC50BA" w:rsidRPr="001B1F76">
        <w:rPr>
          <w:rStyle w:val="hps"/>
          <w:rFonts w:ascii="Arial" w:hAnsi="Arial" w:cs="Arial" w:hint="cs"/>
          <w:color w:val="000000" w:themeColor="text1"/>
          <w:rtl/>
          <w:lang w:bidi="fa-IR"/>
        </w:rPr>
        <w:t xml:space="preserve">. بعلاوه شرکت کنندگان مخاطره  ارزیابی فریب مواد برای فروش ،هزینه کالای فروخته </w:t>
      </w:r>
      <w:r w:rsidR="00DC50BA" w:rsidRPr="001B1F76">
        <w:rPr>
          <w:rStyle w:val="hps"/>
          <w:rFonts w:ascii="Arial" w:hAnsi="Arial" w:cs="Arial"/>
          <w:color w:val="000000" w:themeColor="text1"/>
          <w:lang w:bidi="fa-IR"/>
        </w:rPr>
        <w:t>(COGS)</w:t>
      </w:r>
      <w:r w:rsidR="00DC50BA" w:rsidRPr="001B1F76">
        <w:rPr>
          <w:rStyle w:val="hps"/>
          <w:rFonts w:ascii="Arial" w:hAnsi="Arial" w:cs="Arial" w:hint="cs"/>
          <w:color w:val="000000" w:themeColor="text1"/>
          <w:rtl/>
          <w:lang w:bidi="fa-IR"/>
        </w:rPr>
        <w:t xml:space="preserve"> وهزینه  فروش و اجرا </w:t>
      </w:r>
      <w:r w:rsidR="00DC50BA" w:rsidRPr="001B1F76">
        <w:rPr>
          <w:rStyle w:val="hps"/>
          <w:rFonts w:ascii="Arial" w:hAnsi="Arial" w:cs="Arial"/>
          <w:color w:val="000000" w:themeColor="text1"/>
          <w:lang w:bidi="fa-IR"/>
        </w:rPr>
        <w:t>(S&amp;A)</w:t>
      </w:r>
      <w:r w:rsidR="00DC50BA" w:rsidRPr="001B1F76">
        <w:rPr>
          <w:rStyle w:val="hps"/>
          <w:rFonts w:ascii="Arial" w:hAnsi="Arial" w:cs="Arial" w:hint="cs"/>
          <w:color w:val="000000" w:themeColor="text1"/>
          <w:rtl/>
          <w:lang w:bidi="fa-IR"/>
        </w:rPr>
        <w:t xml:space="preserve"> ارائه می کنند.این سه ارزیابی بر یک بازه مقیاس ادامه دار از 1% تا 100% با نقاط پایانی با برچسب "کمترین مخاطره"و "بیشترین مخاطره"ساخته شده است.</w:t>
      </w:r>
    </w:p>
    <w:p w:rsidR="000E2663" w:rsidRPr="001B1F76" w:rsidRDefault="00EF4917"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متن </w:t>
      </w:r>
      <w:r w:rsidR="000E2663" w:rsidRPr="001B1F76">
        <w:rPr>
          <w:rStyle w:val="hps"/>
          <w:rFonts w:ascii="Arial" w:hAnsi="Arial" w:cs="Arial" w:hint="cs"/>
          <w:color w:val="000000" w:themeColor="text1"/>
          <w:rtl/>
          <w:lang w:bidi="fa-IR"/>
        </w:rPr>
        <w:t xml:space="preserve"> و اطلاعات </w:t>
      </w:r>
    </w:p>
    <w:p w:rsidR="003E0B62" w:rsidRPr="001B1F76" w:rsidRDefault="00EF4917"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شرکت کنندگان یک خلاصه از اطلاعات در تهیه برنامه ریزی یک حسابرسی از یک تولید کننده اسباب بازی دریافت کردند.خلاصه متن مشتری،اطلاعات پیش زمینه مشتری ،اطلاعات فعلی بر شرایط رقابتی مشتری و اطلاعات بر محیط حکومت  شرح می دهد.همچنین آنجا  را که نتایج بهره برداری و مالی مشتری و شرایط صنعتی ،تمامی آنچه که با استفاده از حسابرسی مالی ارتباطات اقتصادی از یک تولید کننده اسباب بازی واقعی توسعه یافت فراهم آورد.</w:t>
      </w:r>
      <w:r w:rsidR="003E0B62" w:rsidRPr="001B1F76">
        <w:rPr>
          <w:rStyle w:val="hps"/>
          <w:rFonts w:ascii="Arial" w:hAnsi="Arial" w:cs="Arial" w:hint="cs"/>
          <w:color w:val="000000" w:themeColor="text1"/>
          <w:rtl/>
          <w:lang w:bidi="fa-IR"/>
        </w:rPr>
        <w:t xml:space="preserve"> تیم حسابرسی به خلاصه اطلاعات ارائه خود از مودل تجاری مشتری را اضافه کردند که شامل استراتژی تجاری مشتری ،اهداف استراتژیک (عوامل موفقیت بحرانی)و شاخص های عملکرد کلیدی </w:t>
      </w:r>
      <w:r w:rsidR="003E0B62" w:rsidRPr="001B1F76">
        <w:rPr>
          <w:rStyle w:val="hps"/>
          <w:rFonts w:ascii="Arial" w:hAnsi="Arial" w:cs="Arial"/>
          <w:color w:val="000000" w:themeColor="text1"/>
          <w:lang w:bidi="fa-IR"/>
        </w:rPr>
        <w:t>(Bell et al 2002</w:t>
      </w:r>
      <w:r w:rsidR="003E0B62" w:rsidRPr="001B1F76">
        <w:rPr>
          <w:rStyle w:val="hps"/>
          <w:rFonts w:ascii="Arial" w:hAnsi="Arial" w:cs="Arial" w:hint="cs"/>
          <w:color w:val="000000" w:themeColor="text1"/>
          <w:rtl/>
          <w:lang w:bidi="fa-IR"/>
        </w:rPr>
        <w:t xml:space="preserve">) و همچنین یک جز از کارت اعتباری متعادل مشتری که برای اهداف مدیریتی داخلی استفاده شد است. در حالیکه این اطلاعات بر مدل تجاری به پیچیدگی مورد اضافه می شود  در یک روش </w:t>
      </w:r>
      <w:r w:rsidR="003E0B62" w:rsidRPr="001B1F76">
        <w:rPr>
          <w:rStyle w:val="hps"/>
          <w:rFonts w:ascii="Arial" w:hAnsi="Arial" w:cs="Arial"/>
          <w:color w:val="000000" w:themeColor="text1"/>
          <w:lang w:bidi="fa-IR"/>
        </w:rPr>
        <w:t>SSA</w:t>
      </w:r>
      <w:r w:rsidR="003E0B62" w:rsidRPr="001B1F76">
        <w:rPr>
          <w:rStyle w:val="hps"/>
          <w:rFonts w:ascii="Arial" w:hAnsi="Arial" w:cs="Arial" w:hint="cs"/>
          <w:color w:val="000000" w:themeColor="text1"/>
          <w:rtl/>
          <w:lang w:bidi="fa-IR"/>
        </w:rPr>
        <w:t xml:space="preserve"> برای حسابرسی مثل یک فهم "برترین برای اطمینان از کیفیت روند حسابرسی کلی "است.</w:t>
      </w:r>
      <w:r w:rsidR="003E0B62" w:rsidRPr="001B1F76">
        <w:rPr>
          <w:rStyle w:val="hps"/>
          <w:rFonts w:ascii="Arial" w:hAnsi="Arial" w:cs="Arial"/>
          <w:color w:val="000000" w:themeColor="text1"/>
          <w:lang w:bidi="fa-IR"/>
        </w:rPr>
        <w:t>(</w:t>
      </w:r>
      <w:proofErr w:type="spellStart"/>
      <w:r w:rsidR="003E0B62" w:rsidRPr="001B1F76">
        <w:rPr>
          <w:rStyle w:val="hps"/>
          <w:rFonts w:ascii="Arial" w:hAnsi="Arial" w:cs="Arial"/>
          <w:color w:val="000000" w:themeColor="text1"/>
          <w:lang w:bidi="fa-IR"/>
        </w:rPr>
        <w:t>Peecher</w:t>
      </w:r>
      <w:proofErr w:type="spellEnd"/>
      <w:r w:rsidR="003E0B62" w:rsidRPr="001B1F76">
        <w:rPr>
          <w:rStyle w:val="hps"/>
          <w:rFonts w:ascii="Arial" w:hAnsi="Arial" w:cs="Arial"/>
          <w:color w:val="000000" w:themeColor="text1"/>
          <w:lang w:bidi="fa-IR"/>
        </w:rPr>
        <w:t xml:space="preserve"> et al </w:t>
      </w:r>
      <w:proofErr w:type="gramStart"/>
      <w:r w:rsidR="003E0B62" w:rsidRPr="001B1F76">
        <w:rPr>
          <w:rStyle w:val="hps"/>
          <w:rFonts w:ascii="Arial" w:hAnsi="Arial" w:cs="Arial"/>
          <w:color w:val="000000" w:themeColor="text1"/>
          <w:lang w:bidi="fa-IR"/>
        </w:rPr>
        <w:t>2007 ,</w:t>
      </w:r>
      <w:proofErr w:type="gramEnd"/>
      <w:r w:rsidR="003E0B62" w:rsidRPr="001B1F76">
        <w:rPr>
          <w:rStyle w:val="hps"/>
          <w:rFonts w:ascii="Arial" w:hAnsi="Arial" w:cs="Arial"/>
          <w:color w:val="000000" w:themeColor="text1"/>
          <w:lang w:bidi="fa-IR"/>
        </w:rPr>
        <w:t>p.470)</w:t>
      </w:r>
      <w:r w:rsidR="003E0B62" w:rsidRPr="001B1F76">
        <w:rPr>
          <w:rStyle w:val="hps"/>
          <w:rFonts w:ascii="Arial" w:hAnsi="Arial" w:cs="Arial" w:hint="cs"/>
          <w:color w:val="000000" w:themeColor="text1"/>
          <w:rtl/>
          <w:lang w:bidi="fa-IR"/>
        </w:rPr>
        <w:t>.</w:t>
      </w:r>
    </w:p>
    <w:p w:rsidR="003E0B62" w:rsidRPr="001B1F76" w:rsidRDefault="00400C7C"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صورت مالی شامل </w:t>
      </w:r>
      <w:r w:rsidR="00822FEA" w:rsidRPr="001B1F76">
        <w:rPr>
          <w:rStyle w:val="hps"/>
          <w:rFonts w:ascii="Arial" w:hAnsi="Arial" w:cs="Arial" w:hint="cs"/>
          <w:color w:val="000000" w:themeColor="text1"/>
          <w:rtl/>
          <w:lang w:bidi="fa-IR"/>
        </w:rPr>
        <w:t xml:space="preserve"> خلاصه ای از صورت درآمد حسابرسی نشده سال فعلی ،صورت درآآمد حسابرسی شده 2 سال و یک ارائه گرافیکی از فروش ،</w:t>
      </w:r>
      <w:r w:rsidR="00822FEA" w:rsidRPr="001B1F76">
        <w:rPr>
          <w:rStyle w:val="hps"/>
          <w:rFonts w:ascii="Arial" w:hAnsi="Arial" w:cs="Arial"/>
          <w:color w:val="000000" w:themeColor="text1"/>
          <w:lang w:bidi="fa-IR"/>
        </w:rPr>
        <w:t>COGS</w:t>
      </w:r>
      <w:r w:rsidR="00822FEA" w:rsidRPr="001B1F76">
        <w:rPr>
          <w:rStyle w:val="hps"/>
          <w:rFonts w:ascii="Arial" w:hAnsi="Arial" w:cs="Arial" w:hint="cs"/>
          <w:color w:val="000000" w:themeColor="text1"/>
          <w:rtl/>
          <w:lang w:bidi="fa-IR"/>
        </w:rPr>
        <w:t xml:space="preserve"> و ناخالص حاشیه اس برای دوره 3 ساله</w:t>
      </w:r>
      <w:r w:rsidR="00822FEA" w:rsidRPr="001B1F76">
        <w:rPr>
          <w:rStyle w:val="hps"/>
          <w:rFonts w:ascii="Arial" w:hAnsi="Arial" w:cs="Arial"/>
          <w:color w:val="000000" w:themeColor="text1"/>
          <w:lang w:bidi="fa-IR"/>
        </w:rPr>
        <w:t xml:space="preserve"> </w:t>
      </w:r>
      <w:r w:rsidR="00822FEA" w:rsidRPr="001B1F76">
        <w:rPr>
          <w:rStyle w:val="hps"/>
          <w:rFonts w:ascii="Arial" w:hAnsi="Arial" w:cs="Arial" w:hint="cs"/>
          <w:color w:val="000000" w:themeColor="text1"/>
          <w:rtl/>
          <w:lang w:bidi="fa-IR"/>
        </w:rPr>
        <w:t xml:space="preserve">(گواه </w:t>
      </w:r>
      <w:r w:rsidR="00822FEA" w:rsidRPr="001B1F76">
        <w:rPr>
          <w:rStyle w:val="hps"/>
          <w:rFonts w:ascii="Arial" w:hAnsi="Arial" w:cs="Arial"/>
          <w:color w:val="000000" w:themeColor="text1"/>
          <w:lang w:bidi="fa-IR"/>
        </w:rPr>
        <w:t>MBR</w:t>
      </w:r>
      <w:r w:rsidR="00822FEA" w:rsidRPr="001B1F76">
        <w:rPr>
          <w:rStyle w:val="hps"/>
          <w:rFonts w:ascii="Arial" w:hAnsi="Arial" w:cs="Arial" w:hint="cs"/>
          <w:color w:val="000000" w:themeColor="text1"/>
          <w:rtl/>
          <w:lang w:bidi="fa-IR"/>
        </w:rPr>
        <w:t>) است.بعلاوه  شرکت کنندگان یک سری از نشانه های مالی و غیر مالی  را دریافت می کند که نشان می دادند که شرکت با رقابت افزایشی و چالش های قابل استفاده سرو کار داشته  است.</w:t>
      </w:r>
      <w:r w:rsidR="002D1341" w:rsidRPr="001B1F76">
        <w:rPr>
          <w:rStyle w:val="hps"/>
          <w:rFonts w:ascii="Arial" w:hAnsi="Arial" w:cs="Arial"/>
          <w:color w:val="000000" w:themeColor="text1"/>
          <w:lang w:bidi="fa-IR"/>
        </w:rPr>
        <w:t xml:space="preserve"> </w:t>
      </w:r>
      <w:r w:rsidR="002D1341" w:rsidRPr="001B1F76">
        <w:rPr>
          <w:rStyle w:val="hps"/>
          <w:rFonts w:ascii="Arial" w:hAnsi="Arial" w:cs="Arial" w:hint="cs"/>
          <w:color w:val="000000" w:themeColor="text1"/>
          <w:rtl/>
          <w:lang w:bidi="fa-IR"/>
        </w:rPr>
        <w:t xml:space="preserve"> به هر حال در حالیکه فروش و سود رسانی در دو سال گذشته نادیده گرفته شده اند ،نتیج حسابرسی شده بیشتر نشان دهنده توسعه است.برای شرکت کنندگان همچنین شرحی ارائه شد که محیط دولت حقوقی را شرح می دهد ،که شامل شخصیت چیره </w:t>
      </w:r>
      <w:r w:rsidR="002D1341" w:rsidRPr="001B1F76">
        <w:rPr>
          <w:rStyle w:val="hps"/>
          <w:rFonts w:ascii="Arial" w:hAnsi="Arial" w:cs="Arial"/>
          <w:color w:val="000000" w:themeColor="text1"/>
          <w:lang w:bidi="fa-IR"/>
        </w:rPr>
        <w:t>CEO</w:t>
      </w:r>
      <w:r w:rsidR="002D1341" w:rsidRPr="001B1F76">
        <w:rPr>
          <w:rStyle w:val="hps"/>
          <w:rFonts w:ascii="Arial" w:hAnsi="Arial" w:cs="Arial" w:hint="cs"/>
          <w:color w:val="000000" w:themeColor="text1"/>
          <w:rtl/>
          <w:lang w:bidi="fa-IR"/>
        </w:rPr>
        <w:t xml:space="preserve"> و وعده های تهاجمی که او برای سهام داران ساخته است می باشد.</w:t>
      </w:r>
      <w:r w:rsidR="00E23DDC" w:rsidRPr="001B1F76">
        <w:rPr>
          <w:rStyle w:val="hps"/>
          <w:rFonts w:ascii="Arial" w:hAnsi="Arial" w:cs="Arial" w:hint="cs"/>
          <w:color w:val="000000" w:themeColor="text1"/>
          <w:rtl/>
          <w:lang w:bidi="fa-IR"/>
        </w:rPr>
        <w:t>یک حسابرس کارمند یک بررسی تحلیلی مقدماتی  از تعادل فروش مشتری انجام داده بود ،با توجه به اینکه فروش بیش از انتظار حدود 5574000$ بود (2.92%).</w:t>
      </w:r>
    </w:p>
    <w:p w:rsidR="006D6680" w:rsidRPr="001B1F76" w:rsidRDefault="006D6680"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جدول 1</w:t>
      </w:r>
    </w:p>
    <w:p w:rsidR="006D6680" w:rsidRPr="001B1F76" w:rsidRDefault="006D6680"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7 توضیح ممکن برای فروش بیش از انتظار.</w:t>
      </w:r>
    </w:p>
    <w:p w:rsidR="006D6680" w:rsidRPr="001B1F76" w:rsidRDefault="006D6680"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پنل </w:t>
      </w:r>
      <w:r w:rsidRPr="001B1F76">
        <w:rPr>
          <w:rStyle w:val="hps"/>
          <w:rFonts w:ascii="Arial" w:hAnsi="Arial" w:cs="Arial"/>
          <w:color w:val="000000" w:themeColor="text1"/>
          <w:lang w:bidi="fa-IR"/>
        </w:rPr>
        <w:t>A</w:t>
      </w:r>
      <w:r w:rsidRPr="001B1F76">
        <w:rPr>
          <w:rStyle w:val="hps"/>
          <w:rFonts w:ascii="Arial" w:hAnsi="Arial" w:cs="Arial" w:hint="cs"/>
          <w:color w:val="000000" w:themeColor="text1"/>
          <w:rtl/>
          <w:lang w:bidi="fa-IR"/>
        </w:rPr>
        <w:t>: استنباط 7 احتمال از عوامل درآمد بالای غیر منتظره</w:t>
      </w:r>
    </w:p>
    <w:p w:rsidR="006D6680" w:rsidRPr="001B1F76" w:rsidRDefault="006D6680"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lastRenderedPageBreak/>
        <w:t>مبتنی بر اطلاعات ارائه شده در مورد،نشان دهدنه احتمالی که هر کدام از 7 دلیل زیر مفدار فروش خارج از انتظار را شرح می دهد. تخصیص یک کل از 100 نقطه،ارائه احتمال 100%،به 7 دلیل نشان داده شده در پایین.هر تخصیص نقطه ای احتمال ما را ارائه می دهد که دلیل خاص واریانی بین  تخمین فروش ما و تعداد فروش حسابرسی نشده از 196051000$ را شرح می دهد.</w:t>
      </w:r>
    </w:p>
    <w:p w:rsidR="006D0C0F" w:rsidRPr="001B1F76" w:rsidRDefault="006D0C0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مجموع تمام تخصیص ها (یعنی احتمالات) باید برابر با 100 نقطه باشد</w:t>
      </w:r>
    </w:p>
    <w:p w:rsidR="006D0C0F" w:rsidRPr="001B1F76" w:rsidRDefault="006D0C0F" w:rsidP="001B1F76">
      <w:pPr>
        <w:bidi/>
        <w:spacing w:line="360" w:lineRule="auto"/>
        <w:jc w:val="both"/>
        <w:rPr>
          <w:rStyle w:val="hps"/>
          <w:rFonts w:ascii="Arial" w:hAnsi="Arial" w:cs="Arial"/>
          <w:color w:val="000000" w:themeColor="text1"/>
          <w:lang w:bidi="fa-IR"/>
        </w:rPr>
      </w:pPr>
      <w:r w:rsidRPr="001B1F76">
        <w:rPr>
          <w:rStyle w:val="hps"/>
          <w:rFonts w:ascii="Arial" w:hAnsi="Arial" w:cs="Arial" w:hint="cs"/>
          <w:color w:val="000000" w:themeColor="text1"/>
          <w:rtl/>
          <w:lang w:bidi="fa-IR"/>
        </w:rPr>
        <w:t>-یک تغییر در قیمت محصولات اسباب بازی آمریکایی در طول 2005</w:t>
      </w:r>
      <w:r w:rsidRPr="001B1F76">
        <w:rPr>
          <w:rStyle w:val="hps"/>
          <w:rFonts w:ascii="Arial" w:hAnsi="Arial" w:cs="Arial"/>
          <w:color w:val="000000" w:themeColor="text1"/>
          <w:lang w:bidi="fa-IR"/>
        </w:rPr>
        <w:t>(P1)</w:t>
      </w:r>
    </w:p>
    <w:p w:rsidR="006D0C0F" w:rsidRPr="001B1F76" w:rsidRDefault="006D0C0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-یک تغییر در ترکیب محصول فروخته شده در طول 2005 </w:t>
      </w:r>
      <w:r w:rsidRPr="001B1F76">
        <w:rPr>
          <w:rStyle w:val="hps"/>
          <w:rFonts w:ascii="Arial" w:hAnsi="Arial" w:cs="Arial"/>
          <w:color w:val="000000" w:themeColor="text1"/>
          <w:lang w:bidi="fa-IR"/>
        </w:rPr>
        <w:t>(P2)</w:t>
      </w:r>
    </w:p>
    <w:p w:rsidR="006D0C0F" w:rsidRPr="001B1F76" w:rsidRDefault="006D0C0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-یک تغییر در تقاضای سراسری برای اسباب بازی در بازار اسباب بازی </w:t>
      </w:r>
      <w:r w:rsidRPr="001B1F76">
        <w:rPr>
          <w:rStyle w:val="hps"/>
          <w:rFonts w:ascii="Arial" w:hAnsi="Arial" w:cs="Arial"/>
          <w:color w:val="000000" w:themeColor="text1"/>
          <w:lang w:bidi="fa-IR"/>
        </w:rPr>
        <w:t>US</w:t>
      </w:r>
      <w:r w:rsidRPr="001B1F76">
        <w:rPr>
          <w:rStyle w:val="hps"/>
          <w:rFonts w:ascii="Arial" w:hAnsi="Arial" w:cs="Arial" w:hint="cs"/>
          <w:color w:val="000000" w:themeColor="text1"/>
          <w:rtl/>
          <w:lang w:bidi="fa-IR"/>
        </w:rPr>
        <w:t xml:space="preserve"> در طول 2005 </w:t>
      </w:r>
      <w:r w:rsidRPr="001B1F76">
        <w:rPr>
          <w:rStyle w:val="hps"/>
          <w:rFonts w:ascii="Arial" w:hAnsi="Arial" w:cs="Arial"/>
          <w:color w:val="000000" w:themeColor="text1"/>
          <w:lang w:bidi="fa-IR"/>
        </w:rPr>
        <w:t>(P3)</w:t>
      </w:r>
    </w:p>
    <w:p w:rsidR="006D0C0F" w:rsidRPr="001B1F76" w:rsidRDefault="006D0C0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یک تغییر در سهام بازار اسباب بازی امریکا  در طول 2005 </w:t>
      </w:r>
      <w:r w:rsidRPr="001B1F76">
        <w:rPr>
          <w:rStyle w:val="hps"/>
          <w:rFonts w:ascii="Arial" w:hAnsi="Arial" w:cs="Arial"/>
          <w:color w:val="000000" w:themeColor="text1"/>
          <w:lang w:bidi="fa-IR"/>
        </w:rPr>
        <w:t>(P4)</w:t>
      </w:r>
    </w:p>
    <w:p w:rsidR="006D0C0F" w:rsidRPr="001B1F76" w:rsidRDefault="006D0C0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-شناسایی زود رس در درخواست های فروش 2005 از 2006</w:t>
      </w:r>
      <w:r w:rsidRPr="001B1F76">
        <w:rPr>
          <w:rStyle w:val="hps"/>
          <w:rFonts w:ascii="Arial" w:hAnsi="Arial" w:cs="Arial"/>
          <w:color w:val="000000" w:themeColor="text1"/>
          <w:lang w:bidi="fa-IR"/>
        </w:rPr>
        <w:t>(P5)</w:t>
      </w:r>
    </w:p>
    <w:p w:rsidR="006D0C0F" w:rsidRPr="001B1F76" w:rsidRDefault="006D0C0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-شناخت و ساخت از </w:t>
      </w:r>
      <w:r w:rsidRPr="001B1F76">
        <w:rPr>
          <w:rStyle w:val="shorttext"/>
          <w:rFonts w:ascii="Arial" w:hAnsi="Arial" w:cs="Arial" w:hint="cs"/>
          <w:color w:val="000000" w:themeColor="text1"/>
          <w:rtl/>
          <w:lang w:bidi="fa-IR"/>
        </w:rPr>
        <w:t xml:space="preserve">فروش </w:t>
      </w:r>
      <w:r w:rsidRPr="001B1F76">
        <w:rPr>
          <w:rStyle w:val="hps"/>
          <w:rFonts w:ascii="Arial" w:hAnsi="Arial" w:cs="Arial" w:hint="cs"/>
          <w:color w:val="000000" w:themeColor="text1"/>
          <w:rtl/>
          <w:lang w:bidi="fa-IR"/>
        </w:rPr>
        <w:t>ساختگی</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و</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 xml:space="preserve">غیر موجود، در 2005 </w:t>
      </w:r>
      <w:r w:rsidRPr="001B1F76">
        <w:rPr>
          <w:rStyle w:val="hps"/>
          <w:rFonts w:ascii="Arial" w:hAnsi="Arial" w:cs="Arial"/>
          <w:color w:val="000000" w:themeColor="text1"/>
          <w:lang w:bidi="fa-IR"/>
        </w:rPr>
        <w:t>(P6)</w:t>
      </w:r>
    </w:p>
    <w:p w:rsidR="006D0C0F" w:rsidRPr="001B1F76" w:rsidRDefault="006D0C0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 خطاهای غیر عمدی حتی ساخته شده توسط مصرف کنندگان سیستم حسابداری یا </w:t>
      </w:r>
      <w:r w:rsidR="000C2849" w:rsidRPr="001B1F76">
        <w:rPr>
          <w:rStyle w:val="hps"/>
          <w:rFonts w:ascii="Arial" w:hAnsi="Arial" w:cs="Arial" w:hint="cs"/>
          <w:color w:val="000000" w:themeColor="text1"/>
          <w:rtl/>
          <w:lang w:bidi="fa-IR"/>
        </w:rPr>
        <w:t xml:space="preserve">دیگر خطای سیستم های حسابداری در طول 2005 </w:t>
      </w:r>
      <w:r w:rsidR="000C2849" w:rsidRPr="001B1F76">
        <w:rPr>
          <w:rStyle w:val="hps"/>
          <w:rFonts w:ascii="Arial" w:hAnsi="Arial" w:cs="Arial"/>
          <w:color w:val="000000" w:themeColor="text1"/>
          <w:lang w:bidi="fa-IR"/>
        </w:rPr>
        <w:t>(P7)</w:t>
      </w:r>
    </w:p>
    <w:p w:rsidR="000C2849" w:rsidRPr="001B1F76" w:rsidRDefault="000C2849" w:rsidP="001B1F76">
      <w:pPr>
        <w:bidi/>
        <w:spacing w:line="360" w:lineRule="auto"/>
        <w:jc w:val="both"/>
        <w:rPr>
          <w:rStyle w:val="hps"/>
          <w:rFonts w:ascii="Arial" w:hAnsi="Arial" w:cs="Arial"/>
          <w:color w:val="000000" w:themeColor="text1"/>
          <w:lang w:bidi="fa-IR"/>
        </w:rPr>
      </w:pPr>
      <w:r w:rsidRPr="001B1F76">
        <w:rPr>
          <w:rStyle w:val="hps"/>
          <w:rFonts w:ascii="Arial" w:hAnsi="Arial" w:cs="Arial" w:hint="cs"/>
          <w:color w:val="000000" w:themeColor="text1"/>
          <w:rtl/>
          <w:lang w:bidi="fa-IR"/>
        </w:rPr>
        <w:t xml:space="preserve">                      </w:t>
      </w:r>
      <w:r w:rsidRPr="001B1F76">
        <w:rPr>
          <w:rStyle w:val="hps"/>
          <w:rFonts w:ascii="Arial" w:hAnsi="Arial" w:cs="Arial"/>
          <w:color w:val="000000" w:themeColor="text1"/>
          <w:lang w:bidi="fa-IR"/>
        </w:rPr>
        <w:t>P7             p6                  p5                p4               p3               p2              p1</w:t>
      </w:r>
    </w:p>
    <w:p w:rsidR="000C2849" w:rsidRPr="001B1F76" w:rsidRDefault="000C2849"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پنل </w:t>
      </w:r>
      <w:r w:rsidRPr="001B1F76">
        <w:rPr>
          <w:rStyle w:val="hps"/>
          <w:rFonts w:ascii="Arial" w:hAnsi="Arial" w:cs="Arial"/>
          <w:color w:val="000000" w:themeColor="text1"/>
          <w:lang w:bidi="fa-IR"/>
        </w:rPr>
        <w:t>B</w:t>
      </w:r>
      <w:r w:rsidRPr="001B1F76">
        <w:rPr>
          <w:rStyle w:val="hps"/>
          <w:rFonts w:ascii="Arial" w:hAnsi="Arial" w:cs="Arial" w:hint="cs"/>
          <w:color w:val="000000" w:themeColor="text1"/>
          <w:rtl/>
          <w:lang w:bidi="fa-IR"/>
        </w:rPr>
        <w:t>: احتمالات مرتبط (*100) از 7 عامل سازگاری صورت مالی بالاتر و پایین تر با عملکرد مدل تجاری مشتری  داده شده است.</w:t>
      </w:r>
    </w:p>
    <w:p w:rsidR="000C2849" w:rsidRPr="001B1F76" w:rsidRDefault="000C2849"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سازگاری بالاتر به مدل تجاری </w:t>
      </w:r>
      <w:r w:rsidR="002C0B0B" w:rsidRPr="001B1F76">
        <w:rPr>
          <w:rStyle w:val="hps"/>
          <w:rFonts w:ascii="Arial" w:hAnsi="Arial" w:cs="Arial" w:hint="cs"/>
          <w:color w:val="000000" w:themeColor="text1"/>
          <w:sz w:val="16"/>
          <w:szCs w:val="16"/>
          <w:rtl/>
          <w:lang w:bidi="fa-IR"/>
        </w:rPr>
        <w:t>14.71       1524                 1290              15.16                     21.53                     13.43                         7.02</w:t>
      </w:r>
    </w:p>
    <w:p w:rsidR="002C0B0B" w:rsidRPr="001B1F76" w:rsidRDefault="002C0B0B"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سازگاری پایین تر به مدل تجاری 12.98      13.32              11.17                 11.98            29.25                          13.72                          7.58</w:t>
      </w:r>
    </w:p>
    <w:p w:rsidR="002C0B0B" w:rsidRPr="001B1F76" w:rsidRDefault="002C0B0B"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سازگاری بالاتر به مدل تجاری = سطح بالاتر بین صورت مالی و مدل تجاری مشتری.</w:t>
      </w:r>
    </w:p>
    <w:p w:rsidR="002C0B0B" w:rsidRPr="001B1F76" w:rsidRDefault="002C0B0B" w:rsidP="001B1F76">
      <w:pPr>
        <w:bidi/>
        <w:spacing w:line="360" w:lineRule="auto"/>
        <w:jc w:val="both"/>
        <w:rPr>
          <w:rStyle w:val="hps"/>
          <w:rFonts w:ascii="Arial" w:hAnsi="Arial" w:cs="Arial"/>
          <w:color w:val="000000" w:themeColor="text1"/>
          <w:sz w:val="16"/>
          <w:szCs w:val="16"/>
          <w:lang w:bidi="fa-IR"/>
        </w:rPr>
      </w:pPr>
      <w:r w:rsidRPr="001B1F76">
        <w:rPr>
          <w:rStyle w:val="hps"/>
          <w:rFonts w:ascii="Arial" w:hAnsi="Arial" w:cs="Arial" w:hint="cs"/>
          <w:color w:val="000000" w:themeColor="text1"/>
          <w:sz w:val="16"/>
          <w:szCs w:val="16"/>
          <w:rtl/>
          <w:lang w:bidi="fa-IR"/>
        </w:rPr>
        <w:t>سازگاری پایین تر به مدل تجاری=سطح پایین تر سازگاری بین صورت مالی و مدل تجاری مشتری</w:t>
      </w:r>
    </w:p>
    <w:p w:rsidR="00C46D50" w:rsidRPr="001B1F76" w:rsidRDefault="00C46D50"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جدول 2 </w:t>
      </w:r>
    </w:p>
    <w:p w:rsidR="00C46D50" w:rsidRPr="001B1F76" w:rsidRDefault="00C46D50"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sz w:val="24"/>
          <w:szCs w:val="24"/>
          <w:rtl/>
          <w:lang w:bidi="fa-IR"/>
        </w:rPr>
        <w:t xml:space="preserve">تاثیر گواه </w:t>
      </w:r>
      <w:r w:rsidRPr="001B1F76">
        <w:rPr>
          <w:rStyle w:val="hps"/>
          <w:rFonts w:ascii="Arial" w:hAnsi="Arial" w:cs="Arial"/>
          <w:color w:val="000000" w:themeColor="text1"/>
          <w:sz w:val="24"/>
          <w:szCs w:val="24"/>
          <w:lang w:bidi="fa-IR"/>
        </w:rPr>
        <w:t>MBR,MII</w:t>
      </w:r>
      <w:r w:rsidRPr="001B1F76">
        <w:rPr>
          <w:rStyle w:val="hps"/>
          <w:rFonts w:ascii="Arial" w:hAnsi="Arial" w:cs="Arial" w:hint="cs"/>
          <w:color w:val="000000" w:themeColor="text1"/>
          <w:sz w:val="24"/>
          <w:szCs w:val="24"/>
          <w:rtl/>
          <w:lang w:bidi="fa-IR"/>
        </w:rPr>
        <w:t xml:space="preserve"> و </w:t>
      </w:r>
      <w:r w:rsidRPr="001B1F76">
        <w:rPr>
          <w:rStyle w:val="hps"/>
          <w:rFonts w:ascii="Arial" w:hAnsi="Arial" w:cs="Arial"/>
          <w:color w:val="000000" w:themeColor="text1"/>
          <w:sz w:val="24"/>
          <w:szCs w:val="24"/>
          <w:lang w:bidi="fa-IR"/>
        </w:rPr>
        <w:t>EBS</w:t>
      </w:r>
      <w:r w:rsidRPr="001B1F76">
        <w:rPr>
          <w:rStyle w:val="hps"/>
          <w:rFonts w:ascii="Arial" w:hAnsi="Arial" w:cs="Arial" w:hint="cs"/>
          <w:color w:val="000000" w:themeColor="text1"/>
          <w:sz w:val="24"/>
          <w:szCs w:val="24"/>
          <w:rtl/>
          <w:lang w:bidi="fa-IR"/>
        </w:rPr>
        <w:t xml:space="preserve"> بر </w:t>
      </w:r>
      <w:r w:rsidRPr="001B1F76">
        <w:rPr>
          <w:rStyle w:val="shorttext"/>
          <w:rFonts w:ascii="Arial" w:hAnsi="Arial" w:cs="Arial" w:hint="cs"/>
          <w:color w:val="000000" w:themeColor="text1"/>
          <w:rtl/>
          <w:lang w:bidi="fa-IR"/>
        </w:rPr>
        <w:t xml:space="preserve">سلول </w:t>
      </w:r>
      <w:r w:rsidRPr="001B1F76">
        <w:rPr>
          <w:rStyle w:val="hps"/>
          <w:rFonts w:ascii="Arial" w:hAnsi="Arial" w:cs="Arial" w:hint="cs"/>
          <w:color w:val="000000" w:themeColor="text1"/>
          <w:rtl/>
          <w:lang w:bidi="fa-IR"/>
        </w:rPr>
        <w:t>یعنی</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برای</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ارزیابی</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احتمال</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تقلب</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 xml:space="preserve">بذردار </w:t>
      </w:r>
      <w:r w:rsidRPr="001B1F76">
        <w:rPr>
          <w:rStyle w:val="hps"/>
          <w:rFonts w:ascii="Arial" w:hAnsi="Arial" w:cs="Arial"/>
          <w:color w:val="000000" w:themeColor="text1"/>
          <w:lang w:bidi="fa-IR"/>
        </w:rPr>
        <w:t>(P5)*100.</w:t>
      </w:r>
    </w:p>
    <w:p w:rsidR="00C46D50" w:rsidRPr="001B1F76" w:rsidRDefault="00C46D50" w:rsidP="001B1F76">
      <w:pPr>
        <w:bidi/>
        <w:spacing w:line="360" w:lineRule="auto"/>
        <w:jc w:val="both"/>
        <w:rPr>
          <w:rStyle w:val="hps"/>
          <w:rFonts w:ascii="Arial" w:hAnsi="Arial" w:cs="Arial"/>
          <w:color w:val="000000" w:themeColor="text1"/>
          <w:lang w:bidi="fa-IR"/>
        </w:rPr>
      </w:pP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w:t>
      </w:r>
      <w:r w:rsidRPr="001B1F76">
        <w:rPr>
          <w:rStyle w:val="hps"/>
          <w:rFonts w:ascii="Arial" w:hAnsi="Arial" w:cs="Arial"/>
          <w:color w:val="000000" w:themeColor="text1"/>
          <w:lang w:bidi="fa-IR"/>
        </w:rPr>
        <w:t xml:space="preserve">         </w:t>
      </w:r>
      <w:r w:rsidRPr="001B1F76">
        <w:rPr>
          <w:rStyle w:val="hps"/>
          <w:rFonts w:ascii="Arial" w:hAnsi="Arial" w:cs="Arial" w:hint="cs"/>
          <w:color w:val="000000" w:themeColor="text1"/>
          <w:rtl/>
          <w:lang w:bidi="fa-IR"/>
        </w:rPr>
        <w:t xml:space="preserve">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پروفایل          میانگین         انحراف معیار         </w:t>
      </w:r>
      <w:r w:rsidRPr="001B1F76">
        <w:rPr>
          <w:rStyle w:val="hps"/>
          <w:rFonts w:ascii="Arial" w:hAnsi="Arial" w:cs="Arial"/>
          <w:color w:val="000000" w:themeColor="text1"/>
          <w:lang w:bidi="fa-IR"/>
        </w:rPr>
        <w:t>N</w:t>
      </w:r>
    </w:p>
    <w:p w:rsidR="00C46D50" w:rsidRPr="001B1F76" w:rsidRDefault="00C46D50"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سازگاری کمتر به </w:t>
      </w:r>
      <w:r w:rsidRPr="001B1F76">
        <w:rPr>
          <w:rStyle w:val="hps"/>
          <w:rFonts w:ascii="Arial" w:hAnsi="Arial" w:cs="Arial"/>
          <w:color w:val="000000" w:themeColor="text1"/>
          <w:sz w:val="16"/>
          <w:szCs w:val="16"/>
          <w:lang w:bidi="fa-IR"/>
        </w:rPr>
        <w:t xml:space="preserve"> </w:t>
      </w:r>
    </w:p>
    <w:p w:rsidR="00C46D50" w:rsidRPr="001B1F76" w:rsidRDefault="00C46D50"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مدل تجاری(مخاطره بیشتر)   </w:t>
      </w:r>
      <w:r w:rsidRPr="001B1F76">
        <w:rPr>
          <w:rStyle w:val="hps"/>
          <w:rFonts w:ascii="Arial" w:hAnsi="Arial" w:cs="Arial"/>
          <w:color w:val="000000" w:themeColor="text1"/>
          <w:sz w:val="16"/>
          <w:szCs w:val="16"/>
          <w:lang w:bidi="fa-IR"/>
        </w:rPr>
        <w:t>A</w:t>
      </w: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MII</w:t>
      </w:r>
      <w:r w:rsidRPr="001B1F76">
        <w:rPr>
          <w:rStyle w:val="hps"/>
          <w:rFonts w:ascii="Arial" w:hAnsi="Arial" w:cs="Arial" w:hint="cs"/>
          <w:color w:val="000000" w:themeColor="text1"/>
          <w:sz w:val="16"/>
          <w:szCs w:val="16"/>
          <w:rtl/>
          <w:lang w:bidi="fa-IR"/>
        </w:rPr>
        <w:t xml:space="preserve">مطلوب(مخاطره کمتر)       </w:t>
      </w:r>
      <w:r w:rsidRPr="001B1F76">
        <w:rPr>
          <w:rStyle w:val="hps"/>
          <w:rFonts w:ascii="Arial" w:hAnsi="Arial" w:cs="Arial"/>
          <w:color w:val="000000" w:themeColor="text1"/>
          <w:sz w:val="16"/>
          <w:szCs w:val="16"/>
          <w:lang w:bidi="fa-IR"/>
        </w:rPr>
        <w:t>EBS</w:t>
      </w:r>
      <w:r w:rsidRPr="001B1F76">
        <w:rPr>
          <w:rStyle w:val="hps"/>
          <w:rFonts w:ascii="Arial" w:hAnsi="Arial" w:cs="Arial" w:hint="cs"/>
          <w:color w:val="000000" w:themeColor="text1"/>
          <w:sz w:val="16"/>
          <w:szCs w:val="16"/>
          <w:rtl/>
          <w:lang w:bidi="fa-IR"/>
        </w:rPr>
        <w:t xml:space="preserve"> مطلوب(مخاطره کمتر)      </w:t>
      </w:r>
      <w:r w:rsidR="00B37436" w:rsidRPr="001B1F76">
        <w:rPr>
          <w:rStyle w:val="hps"/>
          <w:rFonts w:ascii="Arial" w:hAnsi="Arial" w:cs="Arial"/>
          <w:color w:val="000000" w:themeColor="text1"/>
          <w:sz w:val="16"/>
          <w:szCs w:val="16"/>
          <w:lang w:bidi="fa-IR"/>
        </w:rPr>
        <w:t>E</w:t>
      </w:r>
      <w:r w:rsidR="00B37436" w:rsidRPr="001B1F76">
        <w:rPr>
          <w:rStyle w:val="hps"/>
          <w:rFonts w:ascii="Arial" w:hAnsi="Arial" w:cs="Arial" w:hint="cs"/>
          <w:color w:val="000000" w:themeColor="text1"/>
          <w:sz w:val="16"/>
          <w:szCs w:val="16"/>
          <w:rtl/>
          <w:lang w:bidi="fa-IR"/>
        </w:rPr>
        <w:t xml:space="preserve">                         24.15                    11.38                      13</w:t>
      </w:r>
    </w:p>
    <w:p w:rsidR="00C46D50" w:rsidRPr="001B1F76" w:rsidRDefault="00C46D50"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EBS</w:t>
      </w:r>
      <w:proofErr w:type="gramStart"/>
      <w:r w:rsidRPr="001B1F76">
        <w:rPr>
          <w:rStyle w:val="hps"/>
          <w:rFonts w:ascii="Arial" w:hAnsi="Arial" w:cs="Arial" w:hint="cs"/>
          <w:color w:val="000000" w:themeColor="text1"/>
          <w:sz w:val="16"/>
          <w:szCs w:val="16"/>
          <w:rtl/>
          <w:lang w:bidi="fa-IR"/>
        </w:rPr>
        <w:t>نامطلوب(</w:t>
      </w:r>
      <w:proofErr w:type="gramEnd"/>
      <w:r w:rsidRPr="001B1F76">
        <w:rPr>
          <w:rStyle w:val="hps"/>
          <w:rFonts w:ascii="Arial" w:hAnsi="Arial" w:cs="Arial" w:hint="cs"/>
          <w:color w:val="000000" w:themeColor="text1"/>
          <w:sz w:val="16"/>
          <w:szCs w:val="16"/>
          <w:rtl/>
          <w:lang w:bidi="fa-IR"/>
        </w:rPr>
        <w:t>مخاطره بیشتر)</w:t>
      </w:r>
      <w:r w:rsidRPr="001B1F76">
        <w:rPr>
          <w:rStyle w:val="hps"/>
          <w:rFonts w:ascii="Arial" w:hAnsi="Arial" w:cs="Arial"/>
          <w:color w:val="000000" w:themeColor="text1"/>
          <w:sz w:val="16"/>
          <w:szCs w:val="16"/>
          <w:lang w:bidi="fa-IR"/>
        </w:rPr>
        <w:t xml:space="preserve">  F     </w:t>
      </w:r>
      <w:r w:rsidR="00B37436" w:rsidRPr="001B1F76">
        <w:rPr>
          <w:rStyle w:val="hps"/>
          <w:rFonts w:ascii="Arial" w:hAnsi="Arial" w:cs="Arial" w:hint="cs"/>
          <w:color w:val="000000" w:themeColor="text1"/>
          <w:sz w:val="16"/>
          <w:szCs w:val="16"/>
          <w:rtl/>
          <w:lang w:bidi="fa-IR"/>
        </w:rPr>
        <w:t xml:space="preserve">                        33.33                       22.70                   12</w:t>
      </w:r>
    </w:p>
    <w:p w:rsidR="00B37436" w:rsidRPr="001B1F76" w:rsidRDefault="00B37436"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B</w:t>
      </w: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MII</w:t>
      </w:r>
      <w:r w:rsidRPr="001B1F76">
        <w:rPr>
          <w:rStyle w:val="hps"/>
          <w:rFonts w:ascii="Arial" w:hAnsi="Arial" w:cs="Arial" w:hint="cs"/>
          <w:color w:val="000000" w:themeColor="text1"/>
          <w:sz w:val="16"/>
          <w:szCs w:val="16"/>
          <w:rtl/>
          <w:lang w:bidi="fa-IR"/>
        </w:rPr>
        <w:t xml:space="preserve"> نامطلوب (مخاطره </w:t>
      </w:r>
      <w:proofErr w:type="gramStart"/>
      <w:r w:rsidRPr="001B1F76">
        <w:rPr>
          <w:rStyle w:val="hps"/>
          <w:rFonts w:ascii="Arial" w:hAnsi="Arial" w:cs="Arial" w:hint="cs"/>
          <w:color w:val="000000" w:themeColor="text1"/>
          <w:sz w:val="16"/>
          <w:szCs w:val="16"/>
          <w:rtl/>
          <w:lang w:bidi="fa-IR"/>
        </w:rPr>
        <w:t xml:space="preserve">بالاتر)   </w:t>
      </w:r>
      <w:proofErr w:type="gramEnd"/>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EBS</w:t>
      </w:r>
      <w:r w:rsidRPr="001B1F76">
        <w:rPr>
          <w:rStyle w:val="hps"/>
          <w:rFonts w:ascii="Arial" w:hAnsi="Arial" w:cs="Arial" w:hint="cs"/>
          <w:color w:val="000000" w:themeColor="text1"/>
          <w:sz w:val="16"/>
          <w:szCs w:val="16"/>
          <w:rtl/>
          <w:lang w:bidi="fa-IR"/>
        </w:rPr>
        <w:t xml:space="preserve"> مطلوب(مخاطره کمتر)       </w:t>
      </w:r>
      <w:r w:rsidRPr="001B1F76">
        <w:rPr>
          <w:rStyle w:val="hps"/>
          <w:rFonts w:ascii="Arial" w:hAnsi="Arial" w:cs="Arial"/>
          <w:color w:val="000000" w:themeColor="text1"/>
          <w:sz w:val="16"/>
          <w:szCs w:val="16"/>
          <w:lang w:bidi="fa-IR"/>
        </w:rPr>
        <w:t>G</w:t>
      </w:r>
      <w:r w:rsidRPr="001B1F76">
        <w:rPr>
          <w:rStyle w:val="hps"/>
          <w:rFonts w:ascii="Arial" w:hAnsi="Arial" w:cs="Arial" w:hint="cs"/>
          <w:color w:val="000000" w:themeColor="text1"/>
          <w:sz w:val="16"/>
          <w:szCs w:val="16"/>
          <w:rtl/>
          <w:lang w:bidi="fa-IR"/>
        </w:rPr>
        <w:t xml:space="preserve">                            28.85                     16.22                  13</w:t>
      </w:r>
    </w:p>
    <w:p w:rsidR="00B37436" w:rsidRPr="001B1F76" w:rsidRDefault="00B37436"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EBS</w:t>
      </w:r>
      <w:proofErr w:type="gramStart"/>
      <w:r w:rsidRPr="001B1F76">
        <w:rPr>
          <w:rStyle w:val="hps"/>
          <w:rFonts w:ascii="Arial" w:hAnsi="Arial" w:cs="Arial" w:hint="cs"/>
          <w:color w:val="000000" w:themeColor="text1"/>
          <w:sz w:val="16"/>
          <w:szCs w:val="16"/>
          <w:rtl/>
          <w:lang w:bidi="fa-IR"/>
        </w:rPr>
        <w:t>نامطلوب(</w:t>
      </w:r>
      <w:proofErr w:type="gramEnd"/>
      <w:r w:rsidRPr="001B1F76">
        <w:rPr>
          <w:rStyle w:val="hps"/>
          <w:rFonts w:ascii="Arial" w:hAnsi="Arial" w:cs="Arial" w:hint="cs"/>
          <w:color w:val="000000" w:themeColor="text1"/>
          <w:sz w:val="16"/>
          <w:szCs w:val="16"/>
          <w:rtl/>
          <w:lang w:bidi="fa-IR"/>
        </w:rPr>
        <w:t xml:space="preserve">مخاطره بیشتر)       </w:t>
      </w:r>
      <w:r w:rsidRPr="001B1F76">
        <w:rPr>
          <w:rStyle w:val="hps"/>
          <w:rFonts w:ascii="Arial" w:hAnsi="Arial" w:cs="Arial"/>
          <w:color w:val="000000" w:themeColor="text1"/>
          <w:sz w:val="16"/>
          <w:szCs w:val="16"/>
          <w:lang w:bidi="fa-IR"/>
        </w:rPr>
        <w:t>H</w:t>
      </w:r>
      <w:r w:rsidRPr="001B1F76">
        <w:rPr>
          <w:rStyle w:val="hps"/>
          <w:rFonts w:ascii="Arial" w:hAnsi="Arial" w:cs="Arial" w:hint="cs"/>
          <w:color w:val="000000" w:themeColor="text1"/>
          <w:sz w:val="16"/>
          <w:szCs w:val="16"/>
          <w:rtl/>
          <w:lang w:bidi="fa-IR"/>
        </w:rPr>
        <w:t xml:space="preserve">                        3.73                         23.53                   15</w:t>
      </w:r>
    </w:p>
    <w:p w:rsidR="00B37436" w:rsidRPr="001B1F76" w:rsidRDefault="00B37436"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کل                                     </w:t>
      </w:r>
      <w:r w:rsidRPr="001B1F76">
        <w:rPr>
          <w:rStyle w:val="hps"/>
          <w:rFonts w:ascii="Arial" w:hAnsi="Arial" w:cs="Arial"/>
          <w:color w:val="000000" w:themeColor="text1"/>
          <w:sz w:val="16"/>
          <w:szCs w:val="16"/>
          <w:lang w:bidi="fa-IR"/>
        </w:rPr>
        <w:t>EBS</w:t>
      </w:r>
      <w:r w:rsidRPr="001B1F76">
        <w:rPr>
          <w:rStyle w:val="hps"/>
          <w:rFonts w:ascii="Arial" w:hAnsi="Arial" w:cs="Arial" w:hint="cs"/>
          <w:color w:val="000000" w:themeColor="text1"/>
          <w:sz w:val="16"/>
          <w:szCs w:val="16"/>
          <w:rtl/>
          <w:lang w:bidi="fa-IR"/>
        </w:rPr>
        <w:t xml:space="preserve"> مطلوب(مخاطره کمتر)                                        26.50                      13.94               26</w:t>
      </w:r>
    </w:p>
    <w:p w:rsidR="002C0B0B" w:rsidRPr="001B1F76" w:rsidRDefault="00B37436"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lastRenderedPageBreak/>
        <w:t xml:space="preserve">                                                                            </w:t>
      </w:r>
      <w:r w:rsidRPr="001B1F76">
        <w:rPr>
          <w:rStyle w:val="hps"/>
          <w:rFonts w:ascii="Arial" w:hAnsi="Arial" w:cs="Arial"/>
          <w:color w:val="000000" w:themeColor="text1"/>
          <w:sz w:val="16"/>
          <w:szCs w:val="16"/>
          <w:lang w:bidi="fa-IR"/>
        </w:rPr>
        <w:t>EBS</w:t>
      </w:r>
      <w:proofErr w:type="gramStart"/>
      <w:r w:rsidRPr="001B1F76">
        <w:rPr>
          <w:rStyle w:val="hps"/>
          <w:rFonts w:ascii="Arial" w:hAnsi="Arial" w:cs="Arial" w:hint="cs"/>
          <w:color w:val="000000" w:themeColor="text1"/>
          <w:sz w:val="16"/>
          <w:szCs w:val="16"/>
          <w:rtl/>
          <w:lang w:bidi="fa-IR"/>
        </w:rPr>
        <w:t>نامطلوب(</w:t>
      </w:r>
      <w:proofErr w:type="gramEnd"/>
      <w:r w:rsidRPr="001B1F76">
        <w:rPr>
          <w:rStyle w:val="hps"/>
          <w:rFonts w:ascii="Arial" w:hAnsi="Arial" w:cs="Arial" w:hint="cs"/>
          <w:color w:val="000000" w:themeColor="text1"/>
          <w:sz w:val="16"/>
          <w:szCs w:val="16"/>
          <w:rtl/>
          <w:lang w:bidi="fa-IR"/>
        </w:rPr>
        <w:t>مخاطره بیشتر)                                      31.89                        22.76                27</w:t>
      </w:r>
    </w:p>
    <w:p w:rsidR="00B37436" w:rsidRPr="001B1F76" w:rsidRDefault="00B37436"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کل                                                             29.25                          18.97               53</w:t>
      </w:r>
    </w:p>
    <w:p w:rsidR="00B37436" w:rsidRPr="001B1F76" w:rsidRDefault="00B37436"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سازگاری بالاتر </w:t>
      </w:r>
    </w:p>
    <w:p w:rsidR="00B37436" w:rsidRPr="001B1F76" w:rsidRDefault="00B37436"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به مدل تجاری (مخاطره کمتر)      </w:t>
      </w:r>
      <w:r w:rsidRPr="001B1F76">
        <w:rPr>
          <w:rStyle w:val="hps"/>
          <w:rFonts w:ascii="Arial" w:hAnsi="Arial" w:cs="Arial"/>
          <w:color w:val="000000" w:themeColor="text1"/>
          <w:sz w:val="16"/>
          <w:szCs w:val="16"/>
          <w:lang w:bidi="fa-IR"/>
        </w:rPr>
        <w:t>C</w:t>
      </w: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MII</w:t>
      </w:r>
      <w:r w:rsidRPr="001B1F76">
        <w:rPr>
          <w:rStyle w:val="hps"/>
          <w:rFonts w:ascii="Arial" w:hAnsi="Arial" w:cs="Arial" w:hint="cs"/>
          <w:color w:val="000000" w:themeColor="text1"/>
          <w:sz w:val="16"/>
          <w:szCs w:val="16"/>
          <w:rtl/>
          <w:lang w:bidi="fa-IR"/>
        </w:rPr>
        <w:t xml:space="preserve">مطلوب(مخاطره کمتر)    </w:t>
      </w:r>
      <w:r w:rsidRPr="001B1F76">
        <w:rPr>
          <w:rStyle w:val="hps"/>
          <w:rFonts w:ascii="Arial" w:hAnsi="Arial" w:cs="Arial"/>
          <w:color w:val="000000" w:themeColor="text1"/>
          <w:sz w:val="16"/>
          <w:szCs w:val="16"/>
          <w:lang w:bidi="fa-IR"/>
        </w:rPr>
        <w:t>EBS</w:t>
      </w:r>
      <w:r w:rsidRPr="001B1F76">
        <w:rPr>
          <w:rStyle w:val="hps"/>
          <w:rFonts w:ascii="Arial" w:hAnsi="Arial" w:cs="Arial" w:hint="cs"/>
          <w:color w:val="000000" w:themeColor="text1"/>
          <w:sz w:val="16"/>
          <w:szCs w:val="16"/>
          <w:rtl/>
          <w:lang w:bidi="fa-IR"/>
        </w:rPr>
        <w:t xml:space="preserve">مطلوب(مخاطره کمتر)             </w:t>
      </w:r>
      <w:r w:rsidRPr="001B1F76">
        <w:rPr>
          <w:rStyle w:val="hps"/>
          <w:rFonts w:ascii="Arial" w:hAnsi="Arial" w:cs="Arial"/>
          <w:color w:val="000000" w:themeColor="text1"/>
          <w:sz w:val="16"/>
          <w:szCs w:val="16"/>
          <w:lang w:bidi="fa-IR"/>
        </w:rPr>
        <w:t>I</w:t>
      </w:r>
      <w:r w:rsidRPr="001B1F76">
        <w:rPr>
          <w:rStyle w:val="hps"/>
          <w:rFonts w:ascii="Arial" w:hAnsi="Arial" w:cs="Arial" w:hint="cs"/>
          <w:color w:val="000000" w:themeColor="text1"/>
          <w:sz w:val="16"/>
          <w:szCs w:val="16"/>
          <w:rtl/>
          <w:lang w:bidi="fa-IR"/>
        </w:rPr>
        <w:t xml:space="preserve">                       22.50                      16.38                   14</w:t>
      </w:r>
    </w:p>
    <w:p w:rsidR="00B37436" w:rsidRPr="001B1F76" w:rsidRDefault="00B37436"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EBS</w:t>
      </w:r>
      <w:proofErr w:type="gramStart"/>
      <w:r w:rsidRPr="001B1F76">
        <w:rPr>
          <w:rStyle w:val="hps"/>
          <w:rFonts w:ascii="Arial" w:hAnsi="Arial" w:cs="Arial" w:hint="cs"/>
          <w:color w:val="000000" w:themeColor="text1"/>
          <w:sz w:val="16"/>
          <w:szCs w:val="16"/>
          <w:rtl/>
          <w:lang w:bidi="fa-IR"/>
        </w:rPr>
        <w:t>نامطلوب(</w:t>
      </w:r>
      <w:proofErr w:type="gramEnd"/>
      <w:r w:rsidRPr="001B1F76">
        <w:rPr>
          <w:rStyle w:val="hps"/>
          <w:rFonts w:ascii="Arial" w:hAnsi="Arial" w:cs="Arial" w:hint="cs"/>
          <w:color w:val="000000" w:themeColor="text1"/>
          <w:sz w:val="16"/>
          <w:szCs w:val="16"/>
          <w:rtl/>
          <w:lang w:bidi="fa-IR"/>
        </w:rPr>
        <w:t xml:space="preserve">مخاطره بیشتر </w:t>
      </w:r>
      <w:r w:rsidR="00DF44DF" w:rsidRPr="001B1F76">
        <w:rPr>
          <w:rStyle w:val="hps"/>
          <w:rFonts w:ascii="Arial" w:hAnsi="Arial" w:cs="Arial" w:hint="cs"/>
          <w:color w:val="000000" w:themeColor="text1"/>
          <w:sz w:val="16"/>
          <w:szCs w:val="16"/>
          <w:rtl/>
          <w:lang w:bidi="fa-IR"/>
        </w:rPr>
        <w:t xml:space="preserve">)          </w:t>
      </w:r>
      <w:r w:rsidR="00DF44DF" w:rsidRPr="001B1F76">
        <w:rPr>
          <w:rStyle w:val="hps"/>
          <w:rFonts w:ascii="Arial" w:hAnsi="Arial" w:cs="Arial"/>
          <w:color w:val="000000" w:themeColor="text1"/>
          <w:sz w:val="16"/>
          <w:szCs w:val="16"/>
          <w:lang w:bidi="fa-IR"/>
        </w:rPr>
        <w:t>J</w:t>
      </w:r>
      <w:r w:rsidR="00DF44DF" w:rsidRPr="001B1F76">
        <w:rPr>
          <w:rStyle w:val="hps"/>
          <w:rFonts w:ascii="Arial" w:hAnsi="Arial" w:cs="Arial" w:hint="cs"/>
          <w:color w:val="000000" w:themeColor="text1"/>
          <w:sz w:val="16"/>
          <w:szCs w:val="16"/>
          <w:rtl/>
          <w:lang w:bidi="fa-IR"/>
        </w:rPr>
        <w:t xml:space="preserve">                     23.18                      13.09                  11</w:t>
      </w:r>
    </w:p>
    <w:p w:rsidR="00DF44DF" w:rsidRPr="001B1F76" w:rsidRDefault="00DF44DF"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D</w:t>
      </w: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MII</w:t>
      </w:r>
      <w:r w:rsidRPr="001B1F76">
        <w:rPr>
          <w:rStyle w:val="hps"/>
          <w:rFonts w:ascii="Arial" w:hAnsi="Arial" w:cs="Arial" w:hint="cs"/>
          <w:color w:val="000000" w:themeColor="text1"/>
          <w:sz w:val="16"/>
          <w:szCs w:val="16"/>
          <w:rtl/>
          <w:lang w:bidi="fa-IR"/>
        </w:rPr>
        <w:t xml:space="preserve"> </w:t>
      </w:r>
      <w:proofErr w:type="gramStart"/>
      <w:r w:rsidRPr="001B1F76">
        <w:rPr>
          <w:rStyle w:val="hps"/>
          <w:rFonts w:ascii="Arial" w:hAnsi="Arial" w:cs="Arial" w:hint="cs"/>
          <w:color w:val="000000" w:themeColor="text1"/>
          <w:sz w:val="16"/>
          <w:szCs w:val="16"/>
          <w:rtl/>
          <w:lang w:bidi="fa-IR"/>
        </w:rPr>
        <w:t>نامطلوب(</w:t>
      </w:r>
      <w:proofErr w:type="gramEnd"/>
      <w:r w:rsidRPr="001B1F76">
        <w:rPr>
          <w:rStyle w:val="hps"/>
          <w:rFonts w:ascii="Arial" w:hAnsi="Arial" w:cs="Arial" w:hint="cs"/>
          <w:color w:val="000000" w:themeColor="text1"/>
          <w:sz w:val="16"/>
          <w:szCs w:val="16"/>
          <w:rtl/>
          <w:lang w:bidi="fa-IR"/>
        </w:rPr>
        <w:t>مخاطره بیشتر)</w:t>
      </w:r>
      <w:r w:rsidRPr="001B1F76">
        <w:rPr>
          <w:rStyle w:val="hps"/>
          <w:rFonts w:ascii="Arial" w:hAnsi="Arial" w:cs="Arial"/>
          <w:color w:val="000000" w:themeColor="text1"/>
          <w:sz w:val="16"/>
          <w:szCs w:val="16"/>
          <w:lang w:bidi="fa-IR"/>
        </w:rPr>
        <w:t>EBS</w:t>
      </w:r>
      <w:r w:rsidRPr="001B1F76">
        <w:rPr>
          <w:rStyle w:val="hps"/>
          <w:rFonts w:ascii="Arial" w:hAnsi="Arial" w:cs="Arial" w:hint="cs"/>
          <w:color w:val="000000" w:themeColor="text1"/>
          <w:sz w:val="16"/>
          <w:szCs w:val="16"/>
          <w:rtl/>
          <w:lang w:bidi="fa-IR"/>
        </w:rPr>
        <w:t xml:space="preserve"> مطلوب(مخاطره کمتر)              </w:t>
      </w:r>
      <w:r w:rsidRPr="001B1F76">
        <w:rPr>
          <w:rStyle w:val="hps"/>
          <w:rFonts w:ascii="Arial" w:hAnsi="Arial" w:cs="Arial"/>
          <w:color w:val="000000" w:themeColor="text1"/>
          <w:sz w:val="16"/>
          <w:szCs w:val="16"/>
          <w:lang w:bidi="fa-IR"/>
        </w:rPr>
        <w:t>k</w:t>
      </w:r>
      <w:r w:rsidRPr="001B1F76">
        <w:rPr>
          <w:rStyle w:val="hps"/>
          <w:rFonts w:ascii="Arial" w:hAnsi="Arial" w:cs="Arial" w:hint="cs"/>
          <w:color w:val="000000" w:themeColor="text1"/>
          <w:sz w:val="16"/>
          <w:szCs w:val="16"/>
          <w:rtl/>
          <w:lang w:bidi="fa-IR"/>
        </w:rPr>
        <w:t xml:space="preserve">                     15.86                      10.65                  14</w:t>
      </w:r>
    </w:p>
    <w:p w:rsidR="00DF44DF" w:rsidRPr="001B1F76" w:rsidRDefault="00DF44DF"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EBS</w:t>
      </w:r>
      <w:proofErr w:type="gramStart"/>
      <w:r w:rsidRPr="001B1F76">
        <w:rPr>
          <w:rStyle w:val="hps"/>
          <w:rFonts w:ascii="Arial" w:hAnsi="Arial" w:cs="Arial" w:hint="cs"/>
          <w:color w:val="000000" w:themeColor="text1"/>
          <w:sz w:val="16"/>
          <w:szCs w:val="16"/>
          <w:rtl/>
          <w:lang w:bidi="fa-IR"/>
        </w:rPr>
        <w:t>نامطلوب(</w:t>
      </w:r>
      <w:proofErr w:type="gramEnd"/>
      <w:r w:rsidRPr="001B1F76">
        <w:rPr>
          <w:rStyle w:val="hps"/>
          <w:rFonts w:ascii="Arial" w:hAnsi="Arial" w:cs="Arial" w:hint="cs"/>
          <w:color w:val="000000" w:themeColor="text1"/>
          <w:sz w:val="16"/>
          <w:szCs w:val="16"/>
          <w:rtl/>
          <w:lang w:bidi="fa-IR"/>
        </w:rPr>
        <w:t xml:space="preserve">مخاطره بیشتر)           </w:t>
      </w:r>
      <w:r w:rsidRPr="001B1F76">
        <w:rPr>
          <w:rStyle w:val="hps"/>
          <w:rFonts w:ascii="Arial" w:hAnsi="Arial" w:cs="Arial"/>
          <w:color w:val="000000" w:themeColor="text1"/>
          <w:sz w:val="16"/>
          <w:szCs w:val="16"/>
          <w:lang w:bidi="fa-IR"/>
        </w:rPr>
        <w:t>L</w:t>
      </w:r>
      <w:r w:rsidRPr="001B1F76">
        <w:rPr>
          <w:rStyle w:val="hps"/>
          <w:rFonts w:ascii="Arial" w:hAnsi="Arial" w:cs="Arial" w:hint="cs"/>
          <w:color w:val="000000" w:themeColor="text1"/>
          <w:sz w:val="16"/>
          <w:szCs w:val="16"/>
          <w:rtl/>
          <w:lang w:bidi="fa-IR"/>
        </w:rPr>
        <w:t xml:space="preserve">                     26.30                        18.40                10</w:t>
      </w:r>
    </w:p>
    <w:p w:rsidR="00DF44DF" w:rsidRPr="001B1F76" w:rsidRDefault="00DF44DF"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کل                             </w:t>
      </w:r>
      <w:r w:rsidRPr="001B1F76">
        <w:rPr>
          <w:rStyle w:val="hps"/>
          <w:rFonts w:ascii="Arial" w:hAnsi="Arial" w:cs="Arial"/>
          <w:color w:val="000000" w:themeColor="text1"/>
          <w:sz w:val="16"/>
          <w:szCs w:val="16"/>
          <w:lang w:bidi="fa-IR"/>
        </w:rPr>
        <w:t>EBS</w:t>
      </w:r>
      <w:r w:rsidRPr="001B1F76">
        <w:rPr>
          <w:rStyle w:val="hps"/>
          <w:rFonts w:ascii="Arial" w:hAnsi="Arial" w:cs="Arial" w:hint="cs"/>
          <w:color w:val="000000" w:themeColor="text1"/>
          <w:sz w:val="16"/>
          <w:szCs w:val="16"/>
          <w:rtl/>
          <w:lang w:bidi="fa-IR"/>
        </w:rPr>
        <w:t xml:space="preserve"> مطلوب(مخاطره کمتر)                                   19.18                           13.97                28</w:t>
      </w:r>
    </w:p>
    <w:p w:rsidR="00DF44DF" w:rsidRPr="001B1F76" w:rsidRDefault="00DF44DF"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w:t>
      </w:r>
      <w:r w:rsidRPr="001B1F76">
        <w:rPr>
          <w:rStyle w:val="hps"/>
          <w:rFonts w:ascii="Arial" w:hAnsi="Arial" w:cs="Arial"/>
          <w:color w:val="000000" w:themeColor="text1"/>
          <w:sz w:val="16"/>
          <w:szCs w:val="16"/>
          <w:lang w:bidi="fa-IR"/>
        </w:rPr>
        <w:t>EBS</w:t>
      </w:r>
      <w:proofErr w:type="gramStart"/>
      <w:r w:rsidRPr="001B1F76">
        <w:rPr>
          <w:rStyle w:val="hps"/>
          <w:rFonts w:ascii="Arial" w:hAnsi="Arial" w:cs="Arial" w:hint="cs"/>
          <w:color w:val="000000" w:themeColor="text1"/>
          <w:sz w:val="16"/>
          <w:szCs w:val="16"/>
          <w:rtl/>
          <w:lang w:bidi="fa-IR"/>
        </w:rPr>
        <w:t>نامطلوب(</w:t>
      </w:r>
      <w:proofErr w:type="gramEnd"/>
      <w:r w:rsidRPr="001B1F76">
        <w:rPr>
          <w:rStyle w:val="hps"/>
          <w:rFonts w:ascii="Arial" w:hAnsi="Arial" w:cs="Arial" w:hint="cs"/>
          <w:color w:val="000000" w:themeColor="text1"/>
          <w:sz w:val="16"/>
          <w:szCs w:val="16"/>
          <w:rtl/>
          <w:lang w:bidi="fa-IR"/>
        </w:rPr>
        <w:t>مخاطره بیشتر)                                  24.67                         15.51                 21</w:t>
      </w:r>
    </w:p>
    <w:p w:rsidR="00DF44DF" w:rsidRPr="001B1F76" w:rsidRDefault="00DF44DF" w:rsidP="001B1F76">
      <w:pPr>
        <w:bidi/>
        <w:spacing w:line="360" w:lineRule="auto"/>
        <w:jc w:val="both"/>
        <w:rPr>
          <w:rStyle w:val="hps"/>
          <w:rFonts w:ascii="Arial" w:hAnsi="Arial" w:cs="Arial"/>
          <w:color w:val="000000" w:themeColor="text1"/>
          <w:sz w:val="16"/>
          <w:szCs w:val="16"/>
          <w:rtl/>
          <w:lang w:bidi="fa-IR"/>
        </w:rPr>
      </w:pPr>
      <w:r w:rsidRPr="001B1F76">
        <w:rPr>
          <w:rStyle w:val="hps"/>
          <w:rFonts w:ascii="Arial" w:hAnsi="Arial" w:cs="Arial" w:hint="cs"/>
          <w:color w:val="000000" w:themeColor="text1"/>
          <w:sz w:val="16"/>
          <w:szCs w:val="16"/>
          <w:rtl/>
          <w:lang w:bidi="fa-IR"/>
        </w:rPr>
        <w:t xml:space="preserve">                                                                                            کل                                                   21.53                         14.75                 49</w:t>
      </w:r>
    </w:p>
    <w:p w:rsidR="009D2BF8" w:rsidRPr="001B1F76" w:rsidRDefault="009D2BF8" w:rsidP="001B1F76">
      <w:pPr>
        <w:bidi/>
        <w:spacing w:line="360" w:lineRule="auto"/>
        <w:jc w:val="both"/>
        <w:rPr>
          <w:rStyle w:val="hps"/>
          <w:rFonts w:ascii="Arial" w:hAnsi="Arial" w:cs="Arial"/>
          <w:color w:val="000000" w:themeColor="text1"/>
          <w:sz w:val="16"/>
          <w:szCs w:val="16"/>
          <w:rtl/>
          <w:lang w:bidi="fa-IR"/>
        </w:rPr>
      </w:pPr>
    </w:p>
    <w:p w:rsidR="009D2BF8" w:rsidRPr="001B1F76" w:rsidRDefault="009D2BF8"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color w:val="000000" w:themeColor="text1"/>
          <w:sz w:val="24"/>
          <w:szCs w:val="24"/>
          <w:lang w:bidi="fa-IR"/>
        </w:rPr>
        <w:t>P5</w:t>
      </w:r>
      <w:r w:rsidRPr="001B1F76">
        <w:rPr>
          <w:rStyle w:val="hps"/>
          <w:rFonts w:ascii="Arial" w:hAnsi="Arial" w:cs="Arial" w:hint="cs"/>
          <w:color w:val="000000" w:themeColor="text1"/>
          <w:sz w:val="24"/>
          <w:szCs w:val="24"/>
          <w:rtl/>
          <w:lang w:bidi="fa-IR"/>
        </w:rPr>
        <w:t xml:space="preserve">=فریب گنجانده شده در حسابداری که فروش را از طریق قبل از موعد مقرر به رسمیت شناختن فروش سال بعدی در سال فعلی متورم می کند.سازگاری بالاتر(پایین تر) به مدل تجاری =سطح بالاتر (پایین تر) سازگاری بین صورت مالی و هدف استراتؤیک مشتری و نتیج عملیاتی برای دوره.سازگاری بالاتر افزایش نسبت حاشیه ای ناخالص را نشان می دهد (اغراق حاشیه این ناخالص کل، در خالیکه </w:t>
      </w:r>
      <w:r w:rsidR="00520FD4" w:rsidRPr="001B1F76">
        <w:rPr>
          <w:rStyle w:val="hps"/>
          <w:rFonts w:ascii="Arial" w:hAnsi="Arial" w:cs="Arial" w:hint="cs"/>
          <w:color w:val="000000" w:themeColor="text1"/>
          <w:sz w:val="24"/>
          <w:szCs w:val="24"/>
          <w:rtl/>
          <w:lang w:bidi="fa-IR"/>
        </w:rPr>
        <w:t xml:space="preserve">سازگاری کمتر حاشیه ای ناخالص ثابت را نشان می دهد که توسطیک اغراق از هزینه های </w:t>
      </w:r>
      <w:r w:rsidR="00520FD4" w:rsidRPr="001B1F76">
        <w:rPr>
          <w:rStyle w:val="hps"/>
          <w:rFonts w:ascii="Arial" w:hAnsi="Arial" w:cs="Arial"/>
          <w:color w:val="000000" w:themeColor="text1"/>
          <w:sz w:val="24"/>
          <w:szCs w:val="24"/>
          <w:lang w:bidi="fa-IR"/>
        </w:rPr>
        <w:t>SG&amp;A</w:t>
      </w:r>
      <w:r w:rsidR="00520FD4" w:rsidRPr="001B1F76">
        <w:rPr>
          <w:rStyle w:val="hps"/>
          <w:rFonts w:ascii="Arial" w:hAnsi="Arial" w:cs="Arial" w:hint="cs"/>
          <w:color w:val="000000" w:themeColor="text1"/>
          <w:sz w:val="24"/>
          <w:szCs w:val="24"/>
          <w:rtl/>
          <w:lang w:bidi="fa-IR"/>
        </w:rPr>
        <w:t xml:space="preserve"> بدست آمده است.فروش و سود رسانی توسط همان مقدار در هر دو رفتار متورم می شوند.</w:t>
      </w:r>
    </w:p>
    <w:p w:rsidR="00520FD4" w:rsidRPr="001B1F76" w:rsidRDefault="00677B3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شرایط </w:t>
      </w:r>
      <w:r w:rsidRPr="001B1F76">
        <w:rPr>
          <w:rStyle w:val="hps"/>
          <w:rFonts w:ascii="Arial" w:hAnsi="Arial" w:cs="Arial"/>
          <w:color w:val="000000" w:themeColor="text1"/>
          <w:sz w:val="24"/>
          <w:szCs w:val="24"/>
          <w:lang w:bidi="fa-IR"/>
        </w:rPr>
        <w:t>C</w:t>
      </w:r>
      <w:r w:rsidRPr="001B1F76">
        <w:rPr>
          <w:rStyle w:val="hps"/>
          <w:rFonts w:ascii="Arial" w:hAnsi="Arial" w:cs="Arial" w:hint="cs"/>
          <w:color w:val="000000" w:themeColor="text1"/>
          <w:sz w:val="24"/>
          <w:szCs w:val="24"/>
          <w:rtl/>
          <w:lang w:bidi="fa-IR"/>
        </w:rPr>
        <w:t xml:space="preserve"> بحرانی تر برای مقاله است چرا که شرایطی است که هم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و هم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سطوح پایین از مخاطره فریب را نشان می دهند.</w:t>
      </w:r>
      <w:r w:rsidR="00B41E6E" w:rsidRPr="001B1F76">
        <w:rPr>
          <w:rStyle w:val="hps"/>
          <w:rFonts w:ascii="Arial" w:hAnsi="Arial" w:cs="Arial" w:hint="cs"/>
          <w:color w:val="000000" w:themeColor="text1"/>
          <w:sz w:val="24"/>
          <w:szCs w:val="24"/>
          <w:rtl/>
          <w:lang w:bidi="fa-IR"/>
        </w:rPr>
        <w:t xml:space="preserve">به هر حال،دادن هم </w:t>
      </w:r>
      <w:r w:rsidR="00B41E6E" w:rsidRPr="001B1F76">
        <w:rPr>
          <w:rStyle w:val="hps"/>
          <w:rFonts w:ascii="Arial" w:hAnsi="Arial" w:cs="Arial"/>
          <w:color w:val="000000" w:themeColor="text1"/>
          <w:sz w:val="24"/>
          <w:szCs w:val="24"/>
          <w:lang w:bidi="fa-IR"/>
        </w:rPr>
        <w:t>MBR</w:t>
      </w:r>
      <w:r w:rsidR="00B41E6E" w:rsidRPr="001B1F76">
        <w:rPr>
          <w:rStyle w:val="hps"/>
          <w:rFonts w:ascii="Arial" w:hAnsi="Arial" w:cs="Arial" w:hint="cs"/>
          <w:color w:val="000000" w:themeColor="text1"/>
          <w:sz w:val="24"/>
          <w:szCs w:val="24"/>
          <w:rtl/>
          <w:lang w:bidi="fa-IR"/>
        </w:rPr>
        <w:t xml:space="preserve"> و هم </w:t>
      </w:r>
      <w:r w:rsidR="00B41E6E" w:rsidRPr="001B1F76">
        <w:rPr>
          <w:rStyle w:val="hps"/>
          <w:rFonts w:ascii="Arial" w:hAnsi="Arial" w:cs="Arial"/>
          <w:color w:val="000000" w:themeColor="text1"/>
          <w:sz w:val="24"/>
          <w:szCs w:val="24"/>
          <w:lang w:bidi="fa-IR"/>
        </w:rPr>
        <w:t>MII</w:t>
      </w:r>
      <w:r w:rsidR="00B41E6E" w:rsidRPr="001B1F76">
        <w:rPr>
          <w:rStyle w:val="hps"/>
          <w:rFonts w:ascii="Arial" w:hAnsi="Arial" w:cs="Arial" w:hint="cs"/>
          <w:color w:val="000000" w:themeColor="text1"/>
          <w:sz w:val="24"/>
          <w:szCs w:val="24"/>
          <w:rtl/>
          <w:lang w:bidi="fa-IR"/>
        </w:rPr>
        <w:t xml:space="preserve"> به سادگی توسط مدیریت دستکاری می شود ،این شرایطی است که گواه </w:t>
      </w:r>
      <w:r w:rsidR="00B41E6E" w:rsidRPr="001B1F76">
        <w:rPr>
          <w:rStyle w:val="hps"/>
          <w:rFonts w:ascii="Arial" w:hAnsi="Arial" w:cs="Arial"/>
          <w:color w:val="000000" w:themeColor="text1"/>
          <w:sz w:val="24"/>
          <w:szCs w:val="24"/>
          <w:lang w:bidi="fa-IR"/>
        </w:rPr>
        <w:t>EBS</w:t>
      </w:r>
      <w:r w:rsidR="00B41E6E" w:rsidRPr="001B1F76">
        <w:rPr>
          <w:rStyle w:val="hps"/>
          <w:rFonts w:ascii="Arial" w:hAnsi="Arial" w:cs="Arial" w:hint="cs"/>
          <w:color w:val="000000" w:themeColor="text1"/>
          <w:sz w:val="24"/>
          <w:szCs w:val="24"/>
          <w:rtl/>
          <w:lang w:bidi="fa-IR"/>
        </w:rPr>
        <w:t xml:space="preserve"> می تواند کمک بیشتری برای حسابرس باشد اگ</w:t>
      </w:r>
      <w:r w:rsidR="00DC3651" w:rsidRPr="001B1F76">
        <w:rPr>
          <w:rStyle w:val="hps"/>
          <w:rFonts w:ascii="Arial" w:hAnsi="Arial" w:cs="Arial" w:hint="cs"/>
          <w:color w:val="000000" w:themeColor="text1"/>
          <w:sz w:val="24"/>
          <w:szCs w:val="24"/>
          <w:rtl/>
          <w:lang w:bidi="fa-IR"/>
        </w:rPr>
        <w:t>ر مدیر یک آزمون فرضیه انجام دهد:</w:t>
      </w:r>
    </w:p>
    <w:p w:rsidR="00DC3651" w:rsidRPr="001B1F76" w:rsidRDefault="00DC3651"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color w:val="000000" w:themeColor="text1"/>
          <w:sz w:val="24"/>
          <w:szCs w:val="24"/>
          <w:lang w:bidi="fa-IR"/>
        </w:rPr>
        <w:t>H</w:t>
      </w:r>
      <w:proofErr w:type="gramStart"/>
      <w:r w:rsidRPr="001B1F76">
        <w:rPr>
          <w:rStyle w:val="hps"/>
          <w:rFonts w:ascii="Arial" w:hAnsi="Arial" w:cs="Arial"/>
          <w:color w:val="000000" w:themeColor="text1"/>
          <w:sz w:val="24"/>
          <w:szCs w:val="24"/>
          <w:lang w:bidi="fa-IR"/>
        </w:rPr>
        <w:t>1</w:t>
      </w:r>
      <w:r w:rsidRPr="001B1F76">
        <w:rPr>
          <w:rStyle w:val="hps"/>
          <w:rFonts w:ascii="Arial" w:hAnsi="Arial" w:cs="Arial" w:hint="cs"/>
          <w:color w:val="000000" w:themeColor="text1"/>
          <w:sz w:val="24"/>
          <w:szCs w:val="24"/>
          <w:rtl/>
          <w:lang w:bidi="fa-IR"/>
        </w:rPr>
        <w:t>:</w:t>
      </w:r>
      <w:r w:rsidRPr="001B1F76">
        <w:rPr>
          <w:rStyle w:val="hps"/>
          <w:rFonts w:ascii="Arial" w:hAnsi="Arial" w:cs="Arial"/>
          <w:color w:val="000000" w:themeColor="text1"/>
          <w:sz w:val="24"/>
          <w:szCs w:val="24"/>
          <w:lang w:bidi="fa-IR"/>
        </w:rPr>
        <w:t>E</w:t>
      </w:r>
      <w:proofErr w:type="gramEnd"/>
      <w:r w:rsidRPr="001B1F76">
        <w:rPr>
          <w:rStyle w:val="hps"/>
          <w:rFonts w:ascii="Arial" w:hAnsi="Arial" w:cs="Arial"/>
          <w:color w:val="000000" w:themeColor="text1"/>
          <w:sz w:val="24"/>
          <w:szCs w:val="24"/>
          <w:lang w:bidi="fa-IR"/>
        </w:rPr>
        <w:t>,F,G</w:t>
      </w:r>
      <w:r w:rsidRPr="001B1F76">
        <w:rPr>
          <w:rStyle w:val="hps"/>
          <w:rFonts w:ascii="Arial" w:hAnsi="Arial" w:cs="Arial" w:hint="cs"/>
          <w:color w:val="000000" w:themeColor="text1"/>
          <w:sz w:val="24"/>
          <w:szCs w:val="24"/>
          <w:rtl/>
          <w:lang w:bidi="fa-IR"/>
        </w:rPr>
        <w:t xml:space="preserve"> در مقابل </w:t>
      </w:r>
      <w:r w:rsidRPr="001B1F76">
        <w:rPr>
          <w:rStyle w:val="hps"/>
          <w:rFonts w:ascii="Arial" w:hAnsi="Arial" w:cs="Arial"/>
          <w:color w:val="000000" w:themeColor="text1"/>
          <w:sz w:val="24"/>
          <w:szCs w:val="24"/>
          <w:lang w:bidi="fa-IR"/>
        </w:rPr>
        <w:t>I,J,K,L</w:t>
      </w:r>
    </w:p>
    <w:p w:rsidR="00DC3651" w:rsidRPr="001B1F76" w:rsidRDefault="00DC3651"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color w:val="000000" w:themeColor="text1"/>
          <w:sz w:val="24"/>
          <w:szCs w:val="24"/>
          <w:lang w:bidi="fa-IR"/>
        </w:rPr>
        <w:t>H2</w:t>
      </w:r>
      <w:proofErr w:type="gramStart"/>
      <w:r w:rsidRPr="001B1F76">
        <w:rPr>
          <w:rStyle w:val="hps"/>
          <w:rFonts w:ascii="Arial" w:hAnsi="Arial" w:cs="Arial"/>
          <w:color w:val="000000" w:themeColor="text1"/>
          <w:sz w:val="24"/>
          <w:szCs w:val="24"/>
          <w:lang w:bidi="fa-IR"/>
        </w:rPr>
        <w:t>A</w:t>
      </w:r>
      <w:r w:rsidRPr="001B1F76">
        <w:rPr>
          <w:rStyle w:val="hps"/>
          <w:rFonts w:ascii="Arial" w:hAnsi="Arial" w:cs="Arial" w:hint="cs"/>
          <w:color w:val="000000" w:themeColor="text1"/>
          <w:sz w:val="24"/>
          <w:szCs w:val="24"/>
          <w:rtl/>
          <w:lang w:bidi="fa-IR"/>
        </w:rPr>
        <w:t>:</w:t>
      </w:r>
      <w:r w:rsidRPr="001B1F76">
        <w:rPr>
          <w:rStyle w:val="hps"/>
          <w:rFonts w:ascii="Arial" w:hAnsi="Arial" w:cs="Arial"/>
          <w:color w:val="000000" w:themeColor="text1"/>
          <w:sz w:val="24"/>
          <w:szCs w:val="24"/>
          <w:lang w:bidi="fa-IR"/>
        </w:rPr>
        <w:t>F</w:t>
      </w:r>
      <w:proofErr w:type="gramEnd"/>
      <w:r w:rsidRPr="001B1F76">
        <w:rPr>
          <w:rStyle w:val="hps"/>
          <w:rFonts w:ascii="Arial" w:hAnsi="Arial" w:cs="Arial"/>
          <w:color w:val="000000" w:themeColor="text1"/>
          <w:sz w:val="24"/>
          <w:szCs w:val="24"/>
          <w:lang w:bidi="fa-IR"/>
        </w:rPr>
        <w:t>+L</w:t>
      </w:r>
      <w:r w:rsidRPr="001B1F76">
        <w:rPr>
          <w:rStyle w:val="hps"/>
          <w:rFonts w:ascii="Arial" w:hAnsi="Arial" w:cs="Arial" w:hint="cs"/>
          <w:color w:val="000000" w:themeColor="text1"/>
          <w:sz w:val="24"/>
          <w:szCs w:val="24"/>
          <w:rtl/>
          <w:lang w:bidi="fa-IR"/>
        </w:rPr>
        <w:t xml:space="preserve"> در مقابل </w:t>
      </w:r>
      <w:r w:rsidRPr="001B1F76">
        <w:rPr>
          <w:rStyle w:val="hps"/>
          <w:rFonts w:ascii="Arial" w:hAnsi="Arial" w:cs="Arial"/>
          <w:color w:val="000000" w:themeColor="text1"/>
          <w:sz w:val="24"/>
          <w:szCs w:val="24"/>
          <w:lang w:bidi="fa-IR"/>
        </w:rPr>
        <w:t>E+K</w:t>
      </w:r>
    </w:p>
    <w:p w:rsidR="00DC3651" w:rsidRPr="001B1F76" w:rsidRDefault="00DC3651"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color w:val="000000" w:themeColor="text1"/>
          <w:sz w:val="24"/>
          <w:szCs w:val="24"/>
          <w:lang w:bidi="fa-IR"/>
        </w:rPr>
        <w:t>H2B</w:t>
      </w:r>
      <w:r w:rsidRPr="001B1F76">
        <w:rPr>
          <w:rStyle w:val="hps"/>
          <w:rFonts w:ascii="Arial" w:hAnsi="Arial" w:cs="Arial" w:hint="cs"/>
          <w:color w:val="000000" w:themeColor="text1"/>
          <w:sz w:val="24"/>
          <w:szCs w:val="24"/>
          <w:rtl/>
          <w:lang w:bidi="fa-IR"/>
        </w:rPr>
        <w:t>:</w:t>
      </w:r>
      <w:r w:rsidRPr="001B1F76">
        <w:rPr>
          <w:rStyle w:val="hps"/>
          <w:rFonts w:ascii="Arial" w:hAnsi="Arial" w:cs="Arial"/>
          <w:color w:val="000000" w:themeColor="text1"/>
          <w:sz w:val="24"/>
          <w:szCs w:val="24"/>
          <w:lang w:bidi="fa-IR"/>
        </w:rPr>
        <w:t>H-G</w:t>
      </w:r>
      <w:r w:rsidRPr="001B1F76">
        <w:rPr>
          <w:rStyle w:val="hps"/>
          <w:rFonts w:ascii="Arial" w:hAnsi="Arial" w:cs="Arial" w:hint="cs"/>
          <w:color w:val="000000" w:themeColor="text1"/>
          <w:sz w:val="24"/>
          <w:szCs w:val="24"/>
          <w:rtl/>
          <w:lang w:bidi="fa-IR"/>
        </w:rPr>
        <w:t>&lt;</w:t>
      </w:r>
      <w:r w:rsidRPr="001B1F76">
        <w:rPr>
          <w:rStyle w:val="hps"/>
          <w:rFonts w:ascii="Arial" w:hAnsi="Arial" w:cs="Arial"/>
          <w:color w:val="000000" w:themeColor="text1"/>
          <w:sz w:val="24"/>
          <w:szCs w:val="24"/>
          <w:lang w:bidi="fa-IR"/>
        </w:rPr>
        <w:t>J-</w:t>
      </w:r>
      <w:proofErr w:type="gramStart"/>
      <w:r w:rsidRPr="001B1F76">
        <w:rPr>
          <w:rStyle w:val="hps"/>
          <w:rFonts w:ascii="Arial" w:hAnsi="Arial" w:cs="Arial"/>
          <w:color w:val="000000" w:themeColor="text1"/>
          <w:sz w:val="24"/>
          <w:szCs w:val="24"/>
          <w:lang w:bidi="fa-IR"/>
        </w:rPr>
        <w:t>I</w:t>
      </w:r>
      <w:r w:rsidRPr="001B1F76">
        <w:rPr>
          <w:rStyle w:val="hps"/>
          <w:rFonts w:ascii="Arial" w:hAnsi="Arial" w:cs="Arial" w:hint="cs"/>
          <w:color w:val="000000" w:themeColor="text1"/>
          <w:sz w:val="24"/>
          <w:szCs w:val="24"/>
          <w:rtl/>
          <w:lang w:bidi="fa-IR"/>
        </w:rPr>
        <w:t>(</w:t>
      </w:r>
      <w:proofErr w:type="gramEnd"/>
      <w:r w:rsidRPr="001B1F76">
        <w:rPr>
          <w:rStyle w:val="hps"/>
          <w:rFonts w:ascii="Arial" w:hAnsi="Arial" w:cs="Arial" w:hint="cs"/>
          <w:color w:val="000000" w:themeColor="text1"/>
          <w:sz w:val="24"/>
          <w:szCs w:val="24"/>
          <w:rtl/>
          <w:lang w:bidi="fa-IR"/>
        </w:rPr>
        <w:t xml:space="preserve">به جز </w:t>
      </w:r>
      <w:r w:rsidRPr="001B1F76">
        <w:rPr>
          <w:rStyle w:val="hps"/>
          <w:rFonts w:ascii="Arial" w:hAnsi="Arial" w:cs="Arial"/>
          <w:color w:val="000000" w:themeColor="text1"/>
          <w:sz w:val="24"/>
          <w:szCs w:val="24"/>
          <w:lang w:bidi="fa-IR"/>
        </w:rPr>
        <w:t xml:space="preserve">J-I </w:t>
      </w:r>
      <w:r w:rsidRPr="001B1F76">
        <w:rPr>
          <w:rStyle w:val="hps"/>
          <w:rFonts w:ascii="Arial" w:hAnsi="Arial" w:cs="Arial" w:hint="cs"/>
          <w:color w:val="000000" w:themeColor="text1"/>
          <w:sz w:val="24"/>
          <w:szCs w:val="24"/>
          <w:rtl/>
          <w:lang w:bidi="fa-IR"/>
        </w:rPr>
        <w:t xml:space="preserve"> برای قابل توجه شدن؛</w:t>
      </w:r>
      <w:r w:rsidRPr="001B1F76">
        <w:rPr>
          <w:rStyle w:val="hps"/>
          <w:rFonts w:ascii="Arial" w:hAnsi="Arial" w:cs="Arial"/>
          <w:color w:val="000000" w:themeColor="text1"/>
          <w:sz w:val="24"/>
          <w:szCs w:val="24"/>
          <w:lang w:bidi="fa-IR"/>
        </w:rPr>
        <w:t>H-G</w:t>
      </w:r>
      <w:r w:rsidRPr="001B1F76">
        <w:rPr>
          <w:rStyle w:val="hps"/>
          <w:rFonts w:ascii="Arial" w:hAnsi="Arial" w:cs="Arial" w:hint="cs"/>
          <w:color w:val="000000" w:themeColor="text1"/>
          <w:sz w:val="24"/>
          <w:szCs w:val="24"/>
          <w:rtl/>
          <w:lang w:bidi="fa-IR"/>
        </w:rPr>
        <w:t xml:space="preserve"> برای غیر قابل توجه شدن).</w:t>
      </w:r>
    </w:p>
    <w:p w:rsidR="00DC3651" w:rsidRPr="001B1F76" w:rsidRDefault="00DC3651"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p>
    <w:p w:rsidR="00EB30AB" w:rsidRPr="001B1F76" w:rsidRDefault="00EB30AB"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همچنین شامل این است  که کجا تیم ها بر عملکرد تلاش  توسعه محصول جدید مشتری (گواه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-زیر را ببینید)</w:t>
      </w:r>
      <w:r w:rsidR="003B31CF" w:rsidRPr="001B1F76">
        <w:rPr>
          <w:rStyle w:val="hps"/>
          <w:rFonts w:ascii="Arial" w:hAnsi="Arial" w:cs="Arial"/>
          <w:color w:val="000000" w:themeColor="text1"/>
          <w:sz w:val="24"/>
          <w:szCs w:val="24"/>
          <w:lang w:bidi="fa-IR"/>
        </w:rPr>
        <w:t xml:space="preserve"> </w:t>
      </w:r>
      <w:r w:rsidR="003B31CF" w:rsidRPr="001B1F76">
        <w:rPr>
          <w:rStyle w:val="hps"/>
          <w:rFonts w:ascii="Arial" w:hAnsi="Arial" w:cs="Arial" w:hint="cs"/>
          <w:color w:val="000000" w:themeColor="text1"/>
          <w:sz w:val="24"/>
          <w:szCs w:val="24"/>
          <w:rtl/>
          <w:lang w:bidi="fa-IR"/>
        </w:rPr>
        <w:t xml:space="preserve"> و اطلاعات خارجی بر هر تغییر در رضایت مشتریان مشتری (گواه </w:t>
      </w:r>
      <w:r w:rsidR="003B31CF" w:rsidRPr="001B1F76">
        <w:rPr>
          <w:rStyle w:val="hps"/>
          <w:rFonts w:ascii="Arial" w:hAnsi="Arial" w:cs="Arial"/>
          <w:color w:val="000000" w:themeColor="text1"/>
          <w:sz w:val="24"/>
          <w:szCs w:val="24"/>
          <w:lang w:bidi="fa-IR"/>
        </w:rPr>
        <w:t>EBS</w:t>
      </w:r>
      <w:r w:rsidR="003B31CF" w:rsidRPr="001B1F76">
        <w:rPr>
          <w:rStyle w:val="hps"/>
          <w:rFonts w:ascii="Arial" w:hAnsi="Arial" w:cs="Arial" w:hint="cs"/>
          <w:color w:val="000000" w:themeColor="text1"/>
          <w:sz w:val="24"/>
          <w:szCs w:val="24"/>
          <w:rtl/>
          <w:lang w:bidi="fa-IR"/>
        </w:rPr>
        <w:t>) نتیجه گیری می کنند. تمامی شرکت کنندگان اطلاع یافتند که مدیریت مشتریان ادعا دارد که افزایش فروش بدلیل عملکرد بهتر گروه توسعه محصول جدید مشتری در طول دوره بوده است که منجر به رضایت بالتر مشتری و بنابراین درخواست فروش غیر منتظره بزرگتر متعدد که در پایان سال دریافت کرده است.</w:t>
      </w:r>
    </w:p>
    <w:p w:rsidR="003B31CF" w:rsidRPr="001B1F76" w:rsidRDefault="003B31CF"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همانطور که در بالا اشاره شد،شرکت کنندگان احتمالات را برای 7 مورد بالقوه از تورم درآمد بالای غیر منتظره گزارش دادند.یکی از دو عامل متقلب ،فریب حقیقی به وجود آمده در صورت درآمد بود ،یعنی.، شناخت زود رس از فروش در سال فعلی </w:t>
      </w:r>
      <w:r w:rsidR="00BD1EDD" w:rsidRPr="001B1F76">
        <w:rPr>
          <w:rStyle w:val="hps"/>
          <w:rFonts w:ascii="Arial" w:hAnsi="Arial" w:cs="Arial" w:hint="cs"/>
          <w:color w:val="000000" w:themeColor="text1"/>
          <w:sz w:val="24"/>
          <w:szCs w:val="24"/>
          <w:rtl/>
          <w:lang w:bidi="fa-IR"/>
        </w:rPr>
        <w:t>از درخواست های کامل نشده که مربوط به سال بعد است (</w:t>
      </w:r>
      <w:r w:rsidR="00BD1EDD" w:rsidRPr="001B1F76">
        <w:rPr>
          <w:rStyle w:val="hps"/>
          <w:rFonts w:ascii="Arial" w:hAnsi="Arial" w:cs="Arial"/>
          <w:color w:val="000000" w:themeColor="text1"/>
          <w:sz w:val="24"/>
          <w:szCs w:val="24"/>
          <w:lang w:bidi="fa-IR"/>
        </w:rPr>
        <w:t>P5</w:t>
      </w:r>
      <w:r w:rsidR="00BD1EDD" w:rsidRPr="001B1F76">
        <w:rPr>
          <w:rStyle w:val="hps"/>
          <w:rFonts w:ascii="Arial" w:hAnsi="Arial" w:cs="Arial" w:hint="cs"/>
          <w:color w:val="000000" w:themeColor="text1"/>
          <w:sz w:val="24"/>
          <w:szCs w:val="24"/>
          <w:rtl/>
          <w:lang w:bidi="fa-IR"/>
        </w:rPr>
        <w:t xml:space="preserve"> از عوامل هفتگانه بالقوه </w:t>
      </w:r>
      <w:r w:rsidR="00BD1EDD" w:rsidRPr="001B1F76">
        <w:rPr>
          <w:rStyle w:val="hps"/>
          <w:rFonts w:ascii="Arial" w:hAnsi="Arial" w:cs="Arial"/>
          <w:color w:val="000000" w:themeColor="text1"/>
          <w:sz w:val="24"/>
          <w:szCs w:val="24"/>
          <w:rtl/>
          <w:lang w:bidi="fa-IR"/>
        </w:rPr>
        <w:t>–</w:t>
      </w:r>
      <w:r w:rsidR="00BD1EDD" w:rsidRPr="001B1F76">
        <w:rPr>
          <w:rStyle w:val="hps"/>
          <w:rFonts w:ascii="Arial" w:hAnsi="Arial" w:cs="Arial" w:hint="cs"/>
          <w:color w:val="000000" w:themeColor="text1"/>
          <w:sz w:val="24"/>
          <w:szCs w:val="24"/>
          <w:rtl/>
          <w:lang w:bidi="fa-IR"/>
        </w:rPr>
        <w:t xml:space="preserve">جدول 1 پنل </w:t>
      </w:r>
      <w:r w:rsidR="00BD1EDD" w:rsidRPr="001B1F76">
        <w:rPr>
          <w:rStyle w:val="hps"/>
          <w:rFonts w:ascii="Arial" w:hAnsi="Arial" w:cs="Arial"/>
          <w:color w:val="000000" w:themeColor="text1"/>
          <w:sz w:val="24"/>
          <w:szCs w:val="24"/>
          <w:lang w:bidi="fa-IR"/>
        </w:rPr>
        <w:t>A</w:t>
      </w:r>
      <w:r w:rsidR="00BD1EDD" w:rsidRPr="001B1F76">
        <w:rPr>
          <w:rStyle w:val="hps"/>
          <w:rFonts w:ascii="Arial" w:hAnsi="Arial" w:cs="Arial" w:hint="cs"/>
          <w:color w:val="000000" w:themeColor="text1"/>
          <w:sz w:val="24"/>
          <w:szCs w:val="24"/>
          <w:rtl/>
          <w:lang w:bidi="fa-IR"/>
        </w:rPr>
        <w:t xml:space="preserve"> را ببینید).</w:t>
      </w:r>
    </w:p>
    <w:p w:rsidR="00BD1EDD" w:rsidRPr="001B1F76" w:rsidRDefault="001E1F76"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lastRenderedPageBreak/>
        <w:t>اطلاعات مربوط به فریب شامل آن درخواست های گنجانیده شده در آخر سال است که به 14.6$میلیون کاهش یافته است،و درخواست گنجانیده شده با عنوان یک درصد از فروش از 30% به 21% در پایان سال کاهش یافته است.</w:t>
      </w:r>
    </w:p>
    <w:p w:rsidR="003E1833" w:rsidRPr="001B1F76" w:rsidRDefault="003E1833"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متغیر های مستقل</w:t>
      </w:r>
    </w:p>
    <w:p w:rsidR="003E1833" w:rsidRPr="001B1F76" w:rsidRDefault="003E1833"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ما گواه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را برای نشان دادن سازگاری کمتر یا بیشتر بین مقادیر صورت درآمد مشتری و عملکرد مدل تجاری مشتری دستکاری کردیم. ما این را بوسیله دو استراتژی اختفا مشتری انجام دادیم هردو استراتژی  منجر به اغراق مشابه از فروش و سود رسانی شدند.</w:t>
      </w:r>
      <w:r w:rsidR="00530FFE" w:rsidRPr="001B1F76">
        <w:rPr>
          <w:rStyle w:val="hps"/>
          <w:rFonts w:ascii="Arial" w:hAnsi="Arial" w:cs="Arial" w:hint="cs"/>
          <w:color w:val="000000" w:themeColor="text1"/>
          <w:sz w:val="24"/>
          <w:szCs w:val="24"/>
          <w:rtl/>
          <w:lang w:bidi="fa-IR"/>
        </w:rPr>
        <w:t xml:space="preserve">دو استراتژی اختفا دو سطح از سازگاری مقدار صورت درآمد با مدل تجاری مشتری انجام می دهد(هدف استراتژیک و نتایج ادعا شده از عملیات در طولل دوره ) که شامل دستکاری ما از </w:t>
      </w:r>
      <w:r w:rsidR="00530FFE" w:rsidRPr="001B1F76">
        <w:rPr>
          <w:rStyle w:val="hps"/>
          <w:rFonts w:ascii="Arial" w:hAnsi="Arial" w:cs="Arial"/>
          <w:color w:val="000000" w:themeColor="text1"/>
          <w:sz w:val="24"/>
          <w:szCs w:val="24"/>
          <w:lang w:bidi="fa-IR"/>
        </w:rPr>
        <w:t>MBR</w:t>
      </w:r>
      <w:r w:rsidR="00530FFE" w:rsidRPr="001B1F76">
        <w:rPr>
          <w:rStyle w:val="hps"/>
          <w:rFonts w:ascii="Arial" w:hAnsi="Arial" w:cs="Arial" w:hint="cs"/>
          <w:color w:val="000000" w:themeColor="text1"/>
          <w:sz w:val="24"/>
          <w:szCs w:val="24"/>
          <w:rtl/>
          <w:lang w:bidi="fa-IR"/>
        </w:rPr>
        <w:t xml:space="preserve"> است. برای سازگاری بالاتر به استراتژی مدل تجاری  ما شکا فروش را متورم ساختیم،و بنابراین ، درصد سود ناخالص ولی نه تغییرات برای هر مقدار صورت درآمد دیگر ساخته شده بود.این مجموعه از اطلاعات مالی در شکل 2 پنل </w:t>
      </w:r>
      <w:r w:rsidR="00530FFE" w:rsidRPr="001B1F76">
        <w:rPr>
          <w:rStyle w:val="hps"/>
          <w:rFonts w:ascii="Arial" w:hAnsi="Arial" w:cs="Arial"/>
          <w:color w:val="000000" w:themeColor="text1"/>
          <w:sz w:val="24"/>
          <w:szCs w:val="24"/>
          <w:lang w:bidi="fa-IR"/>
        </w:rPr>
        <w:t>A</w:t>
      </w:r>
      <w:r w:rsidR="00530FFE" w:rsidRPr="001B1F76">
        <w:rPr>
          <w:rStyle w:val="hps"/>
          <w:rFonts w:ascii="Arial" w:hAnsi="Arial" w:cs="Arial" w:hint="cs"/>
          <w:color w:val="000000" w:themeColor="text1"/>
          <w:sz w:val="24"/>
          <w:szCs w:val="24"/>
          <w:rtl/>
          <w:lang w:bidi="fa-IR"/>
        </w:rPr>
        <w:t xml:space="preserve"> ارائه شده است.در کل، استفاده از این استراتژی اختفا و اعداد مالی نتیجه شده سازگاری بالاتری به مدل تجاری با هدف استراتژیک مشتری و نتایج عملیات در طول دوره شامل ادعای توسعه محصول جدید و رضایت مشتری بهتر بدست می آورد.این توضیح نامتناقض با ارتباط استراتژیک است که در ارائه حسابرسان از مدل تجاری مشتری </w:t>
      </w:r>
      <w:r w:rsidR="009C22FE" w:rsidRPr="001B1F76">
        <w:rPr>
          <w:rStyle w:val="hps"/>
          <w:rFonts w:ascii="Arial" w:hAnsi="Arial" w:cs="Arial" w:hint="cs"/>
          <w:color w:val="000000" w:themeColor="text1"/>
          <w:sz w:val="24"/>
          <w:szCs w:val="24"/>
          <w:rtl/>
          <w:lang w:bidi="fa-IR"/>
        </w:rPr>
        <w:t>کارت اعتباری متعادل مدیریت مشتری آشکار شده است،هردوی آنها برای تمامی شرکت کنندگان در دسترس بود.</w:t>
      </w:r>
    </w:p>
    <w:p w:rsidR="009C22FE" w:rsidRPr="001B1F76" w:rsidRDefault="009C22FE" w:rsidP="001B1F76">
      <w:pPr>
        <w:bidi/>
        <w:spacing w:line="360" w:lineRule="auto"/>
        <w:jc w:val="both"/>
        <w:rPr>
          <w:rStyle w:val="hps"/>
          <w:rFonts w:ascii="Arial" w:hAnsi="Arial" w:cs="Arial"/>
          <w:color w:val="000000" w:themeColor="text1"/>
          <w:sz w:val="24"/>
          <w:szCs w:val="24"/>
          <w:lang w:bidi="fa-IR"/>
        </w:rPr>
      </w:pPr>
      <w:r w:rsidRPr="001B1F76">
        <w:rPr>
          <w:rStyle w:val="hps"/>
          <w:rFonts w:ascii="Arial" w:hAnsi="Arial" w:cs="Arial" w:hint="cs"/>
          <w:color w:val="000000" w:themeColor="text1"/>
          <w:sz w:val="24"/>
          <w:szCs w:val="24"/>
          <w:rtl/>
          <w:lang w:bidi="fa-IR"/>
        </w:rPr>
        <w:t xml:space="preserve">برای سازگاری کمتر برای استراتژی مدل تجاری ،ما اعداد </w:t>
      </w:r>
      <w:r w:rsidRPr="001B1F76">
        <w:rPr>
          <w:rStyle w:val="hps"/>
          <w:rFonts w:ascii="Arial" w:hAnsi="Arial" w:cs="Arial"/>
          <w:color w:val="000000" w:themeColor="text1"/>
          <w:sz w:val="24"/>
          <w:szCs w:val="24"/>
          <w:lang w:bidi="fa-IR"/>
        </w:rPr>
        <w:t>COGS</w:t>
      </w:r>
      <w:r w:rsidRPr="001B1F76">
        <w:rPr>
          <w:rStyle w:val="hps"/>
          <w:rFonts w:ascii="Arial" w:hAnsi="Arial" w:cs="Arial" w:hint="cs"/>
          <w:color w:val="000000" w:themeColor="text1"/>
          <w:sz w:val="24"/>
          <w:szCs w:val="24"/>
          <w:rtl/>
          <w:lang w:bidi="fa-IR"/>
        </w:rPr>
        <w:t xml:space="preserve"> را برای تولید یک درصد سود ناخالص مشابه با درصد برای 2 سال پیش متورم ساختیم.</w:t>
      </w:r>
    </w:p>
    <w:p w:rsidR="001065F5" w:rsidRPr="001B1F76" w:rsidRDefault="001065F5" w:rsidP="001B1F76">
      <w:pPr>
        <w:bidi/>
        <w:spacing w:line="360" w:lineRule="auto"/>
        <w:jc w:val="both"/>
        <w:rPr>
          <w:rStyle w:val="hps"/>
          <w:rFonts w:ascii="Arial" w:hAnsi="Arial" w:cs="Arial"/>
          <w:color w:val="000000" w:themeColor="text1"/>
          <w:sz w:val="24"/>
          <w:szCs w:val="24"/>
          <w:lang w:bidi="fa-IR"/>
        </w:rPr>
      </w:pP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صورت های مالی اسباب بازی امریکایی 2005(غیر حسابرسی) ،2004(حسابرسی) و 2003 (حسابرسی)</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پنل </w:t>
      </w:r>
      <w:r w:rsidRPr="001B1F76">
        <w:rPr>
          <w:rStyle w:val="hps"/>
          <w:rFonts w:ascii="Arial" w:hAnsi="Arial" w:cs="Arial"/>
          <w:color w:val="000000" w:themeColor="text1"/>
          <w:sz w:val="24"/>
          <w:szCs w:val="24"/>
          <w:lang w:bidi="fa-IR"/>
        </w:rPr>
        <w:t>A</w:t>
      </w:r>
      <w:r w:rsidRPr="001B1F76">
        <w:rPr>
          <w:rStyle w:val="hps"/>
          <w:rFonts w:ascii="Arial" w:hAnsi="Arial" w:cs="Arial" w:hint="cs"/>
          <w:color w:val="000000" w:themeColor="text1"/>
          <w:sz w:val="24"/>
          <w:szCs w:val="24"/>
          <w:rtl/>
          <w:lang w:bidi="fa-IR"/>
        </w:rPr>
        <w:t xml:space="preserve"> : سازگاری بالاتر به مدل تجاری "استراتژی اختفا(سازگاری بالاتر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شرکت اسباب بازی سازی امریکایی</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صورت های تلفیقی از درآمد</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برای اواخر 31 دسامبر 2004،2005و 2003(در هزار)</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                                 2005(غیر حسابرسی)                    2004(حسابرسی)                      2003(غیرحسابرسی)</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فروش خالص                    196051                          185831                                   190345</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هرینه فروش                       103927                        105998                                    107621</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                                       92124                          79833                                    82724</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هزینه های فروش و اجرا          70191                        66711                                    67272</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lastRenderedPageBreak/>
        <w:t>درآمد عملیاتی                    21933                            13122                               15452</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هزینه سود                        2965                                 2973                               2973</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درآمد پیش از درآمد مالیات        18968                        10149                                 12479</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قوانین برای مالیات درآمد            1743                         192                                    744</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درآمد خالص                          17225                       9957                                   11735</w:t>
      </w: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p>
    <w:p w:rsidR="001065F5" w:rsidRPr="001B1F76" w:rsidRDefault="001065F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noProof/>
          <w:color w:val="000000" w:themeColor="text1"/>
          <w:sz w:val="24"/>
          <w:szCs w:val="24"/>
          <w:rtl/>
          <w:lang w:bidi="fa-IR"/>
        </w:rPr>
        <w:drawing>
          <wp:inline distT="0" distB="0" distL="0" distR="0" wp14:anchorId="721DF541" wp14:editId="0256A0EC">
            <wp:extent cx="5476875" cy="2486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2486025"/>
                    </a:xfrm>
                    <a:prstGeom prst="rect">
                      <a:avLst/>
                    </a:prstGeom>
                    <a:noFill/>
                    <a:ln>
                      <a:noFill/>
                    </a:ln>
                  </pic:spPr>
                </pic:pic>
              </a:graphicData>
            </a:graphic>
          </wp:inline>
        </w:drawing>
      </w:r>
    </w:p>
    <w:p w:rsidR="001065F5" w:rsidRPr="001B1F76" w:rsidRDefault="00A21EDE"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پنل </w:t>
      </w:r>
      <w:r w:rsidRPr="001B1F76">
        <w:rPr>
          <w:rStyle w:val="hps"/>
          <w:rFonts w:ascii="Arial" w:hAnsi="Arial" w:cs="Arial"/>
          <w:color w:val="000000" w:themeColor="text1"/>
          <w:sz w:val="24"/>
          <w:szCs w:val="24"/>
          <w:lang w:bidi="fa-IR"/>
        </w:rPr>
        <w:t>B</w:t>
      </w:r>
      <w:r w:rsidRPr="001B1F76">
        <w:rPr>
          <w:rStyle w:val="hps"/>
          <w:rFonts w:ascii="Arial" w:hAnsi="Arial" w:cs="Arial" w:hint="cs"/>
          <w:color w:val="000000" w:themeColor="text1"/>
          <w:sz w:val="24"/>
          <w:szCs w:val="24"/>
          <w:rtl/>
          <w:lang w:bidi="fa-IR"/>
        </w:rPr>
        <w:t>:سازگاری کمتر به مدل تجاری "استراتژی اختفا (</w:t>
      </w:r>
      <w:r w:rsidR="004502B7" w:rsidRPr="001B1F76">
        <w:rPr>
          <w:rStyle w:val="hps"/>
          <w:rFonts w:ascii="Arial" w:hAnsi="Arial" w:cs="Arial" w:hint="cs"/>
          <w:color w:val="000000" w:themeColor="text1"/>
          <w:sz w:val="24"/>
          <w:szCs w:val="24"/>
          <w:rtl/>
          <w:lang w:bidi="fa-IR"/>
        </w:rPr>
        <w:t xml:space="preserve">سازگاری پایین تر از </w:t>
      </w:r>
      <w:r w:rsidR="004502B7" w:rsidRPr="001B1F76">
        <w:rPr>
          <w:rStyle w:val="hps"/>
          <w:rFonts w:ascii="Arial" w:hAnsi="Arial" w:cs="Arial"/>
          <w:color w:val="000000" w:themeColor="text1"/>
          <w:sz w:val="24"/>
          <w:szCs w:val="24"/>
          <w:lang w:bidi="fa-IR"/>
        </w:rPr>
        <w:t>MBR</w:t>
      </w:r>
      <w:r w:rsidR="004502B7" w:rsidRPr="001B1F76">
        <w:rPr>
          <w:rStyle w:val="hps"/>
          <w:rFonts w:ascii="Arial" w:hAnsi="Arial" w:cs="Arial" w:hint="cs"/>
          <w:color w:val="000000" w:themeColor="text1"/>
          <w:sz w:val="24"/>
          <w:szCs w:val="24"/>
          <w:rtl/>
          <w:lang w:bidi="fa-IR"/>
        </w:rPr>
        <w:t>)</w:t>
      </w:r>
    </w:p>
    <w:p w:rsidR="004502B7" w:rsidRPr="001B1F76" w:rsidRDefault="004502B7"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شرکت اسباب بازی امریکایی</w:t>
      </w:r>
    </w:p>
    <w:p w:rsidR="00BD1AB6" w:rsidRPr="001B1F76" w:rsidRDefault="00BD1AB6"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صورت تثبیت شده از درآمد</w:t>
      </w:r>
    </w:p>
    <w:p w:rsidR="00BD1AB6" w:rsidRPr="001B1F76" w:rsidRDefault="00BD1AB6"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برای اواخر 31 دسامبر 2005،2004 و 2003(در هزار)</w:t>
      </w:r>
    </w:p>
    <w:p w:rsidR="00BD1AB6" w:rsidRPr="001B1F76" w:rsidRDefault="00BD1AB6"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                                           2005                             2004                              2003</w:t>
      </w:r>
    </w:p>
    <w:p w:rsidR="00BD1AB6" w:rsidRPr="001B1F76" w:rsidRDefault="00BD1AB6"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فروش خالص                        196051                             185831                         190345</w:t>
      </w:r>
    </w:p>
    <w:p w:rsidR="00BD1AB6" w:rsidRPr="001B1F76" w:rsidRDefault="00BD1AB6"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هزینه فروش کالا                 11749                                   105998                        107621</w:t>
      </w:r>
    </w:p>
    <w:p w:rsidR="00BD1AB6" w:rsidRPr="001B1F76" w:rsidRDefault="00BD1AB6"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سود ناخالص                         84302                               79833                              82724</w:t>
      </w:r>
    </w:p>
    <w:p w:rsidR="00801FD5" w:rsidRPr="001B1F76" w:rsidRDefault="00801FD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هزینه فروش و اجرا               62369                                  66711                              67272</w:t>
      </w:r>
    </w:p>
    <w:p w:rsidR="00801FD5" w:rsidRPr="001B1F76" w:rsidRDefault="00801FD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lastRenderedPageBreak/>
        <w:t>درآمد عملیاتی                       21933                               13122                                15452</w:t>
      </w:r>
    </w:p>
    <w:p w:rsidR="00801FD5" w:rsidRPr="001B1F76" w:rsidRDefault="00801FD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هزینه سود                          2965                                 2973                                    2973</w:t>
      </w:r>
    </w:p>
    <w:p w:rsidR="00801FD5" w:rsidRPr="001B1F76" w:rsidRDefault="00801FD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درآمد پیش از مالیت درآمد        18968                           10149                                       12479</w:t>
      </w:r>
    </w:p>
    <w:p w:rsidR="00801FD5" w:rsidRPr="001B1F76" w:rsidRDefault="00801FD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قوانین برای مالیات درآمد         1743                                192                                        744</w:t>
      </w:r>
    </w:p>
    <w:p w:rsidR="00801FD5" w:rsidRPr="001B1F76" w:rsidRDefault="00801FD5"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درآمد خالص                         17225                                 9957                                11735</w:t>
      </w:r>
    </w:p>
    <w:p w:rsidR="004B4B8F" w:rsidRPr="001B1F76" w:rsidRDefault="004B4B8F" w:rsidP="001B1F76">
      <w:pPr>
        <w:bidi/>
        <w:spacing w:line="360" w:lineRule="auto"/>
        <w:jc w:val="both"/>
        <w:rPr>
          <w:rStyle w:val="hps"/>
          <w:rFonts w:ascii="Arial" w:hAnsi="Arial" w:cs="Arial"/>
          <w:color w:val="000000" w:themeColor="text1"/>
          <w:sz w:val="24"/>
          <w:szCs w:val="24"/>
          <w:rtl/>
          <w:lang w:bidi="fa-IR"/>
        </w:rPr>
      </w:pPr>
    </w:p>
    <w:p w:rsidR="00BD1AB6" w:rsidRPr="001B1F76" w:rsidRDefault="004B4B8F" w:rsidP="001B1F76">
      <w:pPr>
        <w:bidi/>
        <w:spacing w:line="360" w:lineRule="auto"/>
        <w:jc w:val="center"/>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فروش و هزینه کالای فروخته شده</w:t>
      </w:r>
    </w:p>
    <w:p w:rsidR="004B4B8F" w:rsidRPr="001B1F76" w:rsidRDefault="00F3186D" w:rsidP="001B1F76">
      <w:pPr>
        <w:bidi/>
        <w:spacing w:line="360" w:lineRule="auto"/>
        <w:jc w:val="center"/>
        <w:rPr>
          <w:rStyle w:val="hps"/>
          <w:rFonts w:ascii="Arial" w:hAnsi="Arial" w:cs="Arial"/>
          <w:color w:val="000000" w:themeColor="text1"/>
          <w:sz w:val="24"/>
          <w:szCs w:val="24"/>
          <w:rtl/>
          <w:lang w:bidi="fa-IR"/>
        </w:rPr>
      </w:pPr>
      <w:r w:rsidRPr="001B1F76">
        <w:rPr>
          <w:rStyle w:val="hps"/>
          <w:rFonts w:ascii="Arial" w:hAnsi="Arial" w:cs="Arial" w:hint="cs"/>
          <w:noProof/>
          <w:color w:val="000000" w:themeColor="text1"/>
          <w:sz w:val="24"/>
          <w:szCs w:val="24"/>
          <w:rtl/>
          <w:lang w:bidi="fa-IR"/>
        </w:rPr>
        <w:drawing>
          <wp:inline distT="0" distB="0" distL="0" distR="0" wp14:anchorId="3E344E8A" wp14:editId="77B5CCCF">
            <wp:extent cx="5553075" cy="2200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2200275"/>
                    </a:xfrm>
                    <a:prstGeom prst="rect">
                      <a:avLst/>
                    </a:prstGeom>
                    <a:noFill/>
                    <a:ln>
                      <a:noFill/>
                    </a:ln>
                  </pic:spPr>
                </pic:pic>
              </a:graphicData>
            </a:graphic>
          </wp:inline>
        </w:drawing>
      </w:r>
    </w:p>
    <w:p w:rsidR="00F3186D" w:rsidRPr="001B1F76" w:rsidRDefault="00F3186D" w:rsidP="001B1F76">
      <w:pPr>
        <w:bidi/>
        <w:spacing w:line="360" w:lineRule="auto"/>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شکل 2.حسابرسی دو استراتژی اختفا مشتری و گواه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w:t>
      </w:r>
    </w:p>
    <w:p w:rsidR="00F3186D" w:rsidRPr="001B1F76" w:rsidRDefault="00F3186D" w:rsidP="001B1F76">
      <w:pPr>
        <w:bidi/>
        <w:spacing w:line="360" w:lineRule="auto"/>
        <w:rPr>
          <w:rStyle w:val="hps"/>
          <w:rFonts w:ascii="Arial" w:hAnsi="Arial" w:cs="Arial"/>
          <w:color w:val="000000" w:themeColor="text1"/>
          <w:sz w:val="24"/>
          <w:szCs w:val="24"/>
          <w:rtl/>
          <w:lang w:bidi="fa-IR"/>
        </w:rPr>
      </w:pPr>
    </w:p>
    <w:p w:rsidR="00323CF1" w:rsidRPr="001B1F76" w:rsidRDefault="00323CF1" w:rsidP="001B1F76">
      <w:pPr>
        <w:bidi/>
        <w:spacing w:line="360" w:lineRule="auto"/>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برای برگرداندن اغراق مشابه از فروش و سطح مشابه از سود رسانی مثل مورد برای سازگاری بالاتر برای استراتژی مدل تجاری ،هزینه های </w:t>
      </w:r>
      <w:r w:rsidRPr="001B1F76">
        <w:rPr>
          <w:rStyle w:val="hps"/>
          <w:rFonts w:ascii="Arial" w:hAnsi="Arial" w:cs="Arial"/>
          <w:color w:val="000000" w:themeColor="text1"/>
          <w:sz w:val="24"/>
          <w:szCs w:val="24"/>
          <w:lang w:bidi="fa-IR"/>
        </w:rPr>
        <w:t>S&amp;A</w:t>
      </w:r>
      <w:r w:rsidRPr="001B1F76">
        <w:rPr>
          <w:rStyle w:val="hps"/>
          <w:rFonts w:ascii="Arial" w:hAnsi="Arial" w:cs="Arial" w:hint="cs"/>
          <w:color w:val="000000" w:themeColor="text1"/>
          <w:sz w:val="24"/>
          <w:szCs w:val="24"/>
          <w:rtl/>
          <w:lang w:bidi="fa-IR"/>
        </w:rPr>
        <w:t xml:space="preserve"> به 6.5% کاهش یافته است.(</w:t>
      </w:r>
      <w:proofErr w:type="spellStart"/>
      <w:r w:rsidRPr="001B1F76">
        <w:rPr>
          <w:rStyle w:val="hps"/>
          <w:rFonts w:ascii="Arial" w:hAnsi="Arial" w:cs="Arial"/>
          <w:color w:val="000000" w:themeColor="text1"/>
          <w:sz w:val="24"/>
          <w:szCs w:val="24"/>
          <w:lang w:bidi="fa-IR"/>
        </w:rPr>
        <w:t>Bedard</w:t>
      </w:r>
      <w:proofErr w:type="spellEnd"/>
      <w:r w:rsidRPr="001B1F76">
        <w:rPr>
          <w:rStyle w:val="hps"/>
          <w:rFonts w:ascii="Arial" w:hAnsi="Arial" w:cs="Arial"/>
          <w:color w:val="000000" w:themeColor="text1"/>
          <w:sz w:val="24"/>
          <w:szCs w:val="24"/>
          <w:lang w:bidi="fa-IR"/>
        </w:rPr>
        <w:t xml:space="preserve"> &amp; Biggs,1991</w:t>
      </w:r>
      <w:r w:rsidRPr="001B1F76">
        <w:rPr>
          <w:rStyle w:val="hps"/>
          <w:rFonts w:ascii="Arial" w:hAnsi="Arial" w:cs="Arial" w:hint="cs"/>
          <w:color w:val="000000" w:themeColor="text1"/>
          <w:sz w:val="24"/>
          <w:szCs w:val="24"/>
          <w:rtl/>
          <w:lang w:bidi="fa-IR"/>
        </w:rPr>
        <w:t xml:space="preserve"> برای یک دستکاری مشابه را ببینید). این مجموعه از اطلاعات مالی در شکل 2 پنل </w:t>
      </w:r>
      <w:r w:rsidRPr="001B1F76">
        <w:rPr>
          <w:rStyle w:val="hps"/>
          <w:rFonts w:ascii="Arial" w:hAnsi="Arial" w:cs="Arial"/>
          <w:color w:val="000000" w:themeColor="text1"/>
          <w:sz w:val="24"/>
          <w:szCs w:val="24"/>
          <w:lang w:bidi="fa-IR"/>
        </w:rPr>
        <w:t>B</w:t>
      </w:r>
      <w:r w:rsidRPr="001B1F76">
        <w:rPr>
          <w:rStyle w:val="hps"/>
          <w:rFonts w:ascii="Arial" w:hAnsi="Arial" w:cs="Arial" w:hint="cs"/>
          <w:color w:val="000000" w:themeColor="text1"/>
          <w:sz w:val="24"/>
          <w:szCs w:val="24"/>
          <w:rtl/>
          <w:lang w:bidi="fa-IR"/>
        </w:rPr>
        <w:t xml:space="preserve"> ارائه شده است.مدیریت احتمالا از انواع آزمون های برای اجرا توسط حسابرس پیشی بگیرد ،بنابراین این استراتژی از ابتدا تاکید را بر نادیده گرفتن واریانس قابل توجه در نسبت سود ناخالص حاشیه ای جایگزین می شود که عموما توسط حسابرس در نظر گرفته می شود .هزینه های </w:t>
      </w:r>
      <w:r w:rsidRPr="001B1F76">
        <w:rPr>
          <w:rStyle w:val="hps"/>
          <w:rFonts w:ascii="Arial" w:hAnsi="Arial" w:cs="Arial"/>
          <w:color w:val="000000" w:themeColor="text1"/>
          <w:sz w:val="24"/>
          <w:szCs w:val="24"/>
          <w:lang w:bidi="fa-IR"/>
        </w:rPr>
        <w:t>S&amp;A</w:t>
      </w:r>
      <w:r w:rsidRPr="001B1F76">
        <w:rPr>
          <w:rStyle w:val="hps"/>
          <w:rFonts w:ascii="Arial" w:hAnsi="Arial" w:cs="Arial" w:hint="cs"/>
          <w:color w:val="000000" w:themeColor="text1"/>
          <w:sz w:val="24"/>
          <w:szCs w:val="24"/>
          <w:rtl/>
          <w:lang w:bidi="fa-IR"/>
        </w:rPr>
        <w:t xml:space="preserve"> ،مخصوصا هزینه های فروش، محتاط تر از </w:t>
      </w:r>
      <w:r w:rsidRPr="001B1F76">
        <w:rPr>
          <w:rStyle w:val="hps"/>
          <w:rFonts w:ascii="Arial" w:hAnsi="Arial" w:cs="Arial"/>
          <w:color w:val="000000" w:themeColor="text1"/>
          <w:sz w:val="24"/>
          <w:szCs w:val="24"/>
          <w:lang w:bidi="fa-IR"/>
        </w:rPr>
        <w:t>COGS</w:t>
      </w:r>
      <w:r w:rsidRPr="001B1F76">
        <w:rPr>
          <w:rStyle w:val="hps"/>
          <w:rFonts w:ascii="Arial" w:hAnsi="Arial" w:cs="Arial" w:hint="cs"/>
          <w:color w:val="000000" w:themeColor="text1"/>
          <w:sz w:val="24"/>
          <w:szCs w:val="24"/>
          <w:rtl/>
          <w:lang w:bidi="fa-IR"/>
        </w:rPr>
        <w:t>(و حاشیه ای ناخالص نتیجه شده) است و بنابراین احتمال کمتری برای آگاه سازی حسابرس برای یک مسئله را دارد.</w:t>
      </w:r>
      <w:r w:rsidRPr="001B1F76">
        <w:rPr>
          <w:rStyle w:val="hps"/>
          <w:rFonts w:ascii="Arial" w:hAnsi="Arial" w:cs="Arial"/>
          <w:color w:val="000000" w:themeColor="text1"/>
          <w:sz w:val="24"/>
          <w:szCs w:val="24"/>
          <w:lang w:bidi="fa-IR"/>
        </w:rPr>
        <w:t>(ISA520.12c</w:t>
      </w:r>
      <w:proofErr w:type="gramStart"/>
      <w:r w:rsidRPr="001B1F76">
        <w:rPr>
          <w:rStyle w:val="hps"/>
          <w:rFonts w:ascii="Arial" w:hAnsi="Arial" w:cs="Arial"/>
          <w:color w:val="000000" w:themeColor="text1"/>
          <w:sz w:val="24"/>
          <w:szCs w:val="24"/>
          <w:lang w:bidi="fa-IR"/>
        </w:rPr>
        <w:t>)</w:t>
      </w:r>
      <w:r w:rsidRPr="001B1F76">
        <w:rPr>
          <w:rStyle w:val="hps"/>
          <w:rFonts w:ascii="Arial" w:hAnsi="Arial" w:cs="Arial" w:hint="cs"/>
          <w:color w:val="000000" w:themeColor="text1"/>
          <w:sz w:val="24"/>
          <w:szCs w:val="24"/>
          <w:rtl/>
          <w:lang w:bidi="fa-IR"/>
        </w:rPr>
        <w:t xml:space="preserve"> .</w:t>
      </w:r>
      <w:proofErr w:type="gramEnd"/>
      <w:r w:rsidRPr="001B1F76">
        <w:rPr>
          <w:rStyle w:val="hps"/>
          <w:rFonts w:ascii="Arial" w:hAnsi="Arial" w:cs="Arial" w:hint="cs"/>
          <w:color w:val="000000" w:themeColor="text1"/>
          <w:sz w:val="24"/>
          <w:szCs w:val="24"/>
          <w:rtl/>
          <w:lang w:bidi="fa-IR"/>
        </w:rPr>
        <w:t xml:space="preserve"> به هر حال،</w:t>
      </w:r>
      <w:r w:rsidR="0066381C" w:rsidRPr="001B1F76">
        <w:rPr>
          <w:rStyle w:val="hps"/>
          <w:rFonts w:ascii="Arial" w:hAnsi="Arial" w:cs="Arial" w:hint="cs"/>
          <w:color w:val="000000" w:themeColor="text1"/>
          <w:sz w:val="24"/>
          <w:szCs w:val="24"/>
          <w:rtl/>
          <w:lang w:bidi="fa-IR"/>
        </w:rPr>
        <w:t>این تغییرات باعث می شود تا صورت درآمد دارای سازگاری کمتری با مدل تجاری مشتری و نتایج عملیات در طول دوره  باشد.</w:t>
      </w:r>
    </w:p>
    <w:p w:rsidR="0066381C" w:rsidRPr="001B1F76" w:rsidRDefault="0066381C" w:rsidP="001B1F76">
      <w:pPr>
        <w:bidi/>
        <w:spacing w:line="360" w:lineRule="auto"/>
        <w:rPr>
          <w:rStyle w:val="hps"/>
          <w:rFonts w:ascii="Arial" w:hAnsi="Arial" w:cs="Arial"/>
          <w:color w:val="000000" w:themeColor="text1"/>
          <w:rtl/>
          <w:lang w:bidi="fa-IR"/>
        </w:rPr>
      </w:pPr>
      <w:r w:rsidRPr="001B1F76">
        <w:rPr>
          <w:rStyle w:val="hps"/>
          <w:rFonts w:ascii="Arial" w:hAnsi="Arial" w:cs="Arial" w:hint="cs"/>
          <w:color w:val="000000" w:themeColor="text1"/>
          <w:sz w:val="24"/>
          <w:szCs w:val="24"/>
          <w:rtl/>
          <w:lang w:bidi="fa-IR"/>
        </w:rPr>
        <w:lastRenderedPageBreak/>
        <w:t>این به این دلیل است که ،با سال های گذشته مقایسه شده است</w:t>
      </w:r>
      <w:r w:rsidR="00F22571" w:rsidRPr="001B1F76">
        <w:rPr>
          <w:rStyle w:val="hps"/>
          <w:rFonts w:ascii="Arial" w:hAnsi="Arial" w:cs="Arial" w:hint="cs"/>
          <w:color w:val="000000" w:themeColor="text1"/>
          <w:sz w:val="24"/>
          <w:szCs w:val="24"/>
          <w:rtl/>
          <w:lang w:bidi="fa-IR"/>
        </w:rPr>
        <w:t xml:space="preserve">،درصد سود حاشیه ای بسیار مشابه ناسازگار با ادعای توسعه محصول جدید پیشرفته در طول دوره است(و هزینه های تولید بالاتر).همچنین ،هزینه های </w:t>
      </w:r>
      <w:r w:rsidR="003D07A0" w:rsidRPr="001B1F76">
        <w:rPr>
          <w:rStyle w:val="hps"/>
          <w:rFonts w:ascii="Arial" w:hAnsi="Arial" w:cs="Arial"/>
          <w:color w:val="000000" w:themeColor="text1"/>
          <w:sz w:val="24"/>
          <w:szCs w:val="24"/>
          <w:lang w:bidi="fa-IR"/>
        </w:rPr>
        <w:t>S&amp;A</w:t>
      </w:r>
      <w:r w:rsidR="003D07A0" w:rsidRPr="001B1F76">
        <w:rPr>
          <w:rStyle w:val="hps"/>
          <w:rFonts w:ascii="Arial" w:hAnsi="Arial" w:cs="Arial" w:hint="cs"/>
          <w:color w:val="000000" w:themeColor="text1"/>
          <w:sz w:val="24"/>
          <w:szCs w:val="24"/>
          <w:rtl/>
          <w:lang w:bidi="fa-IR"/>
        </w:rPr>
        <w:t xml:space="preserve"> پایین تر از سال پیش ناسازار تر است چون توسعه محصول جدید موفق احتمالا نیازمند </w:t>
      </w:r>
      <w:r w:rsidR="003D07A0" w:rsidRPr="001B1F76">
        <w:rPr>
          <w:rStyle w:val="shorttext"/>
          <w:rFonts w:ascii="Arial" w:hAnsi="Arial" w:cs="Arial" w:hint="cs"/>
          <w:color w:val="000000" w:themeColor="text1"/>
          <w:rtl/>
          <w:lang w:bidi="fa-IR"/>
        </w:rPr>
        <w:t xml:space="preserve">هزینه </w:t>
      </w:r>
      <w:r w:rsidR="003D07A0" w:rsidRPr="001B1F76">
        <w:rPr>
          <w:rStyle w:val="hps"/>
          <w:rFonts w:ascii="Arial" w:hAnsi="Arial" w:cs="Arial" w:hint="cs"/>
          <w:color w:val="000000" w:themeColor="text1"/>
          <w:rtl/>
          <w:lang w:bidi="fa-IR"/>
        </w:rPr>
        <w:t>های</w:t>
      </w:r>
      <w:r w:rsidR="003D07A0" w:rsidRPr="001B1F76">
        <w:rPr>
          <w:rStyle w:val="shorttext"/>
          <w:rFonts w:ascii="Arial" w:hAnsi="Arial" w:cs="Arial" w:hint="cs"/>
          <w:color w:val="000000" w:themeColor="text1"/>
          <w:rtl/>
          <w:lang w:bidi="fa-IR"/>
        </w:rPr>
        <w:t xml:space="preserve"> </w:t>
      </w:r>
      <w:r w:rsidR="003D07A0" w:rsidRPr="001B1F76">
        <w:rPr>
          <w:rStyle w:val="hps"/>
          <w:rFonts w:ascii="Arial" w:hAnsi="Arial" w:cs="Arial" w:hint="cs"/>
          <w:color w:val="000000" w:themeColor="text1"/>
          <w:rtl/>
          <w:lang w:bidi="fa-IR"/>
        </w:rPr>
        <w:t>ارتقاء</w:t>
      </w:r>
      <w:r w:rsidR="003D07A0" w:rsidRPr="001B1F76">
        <w:rPr>
          <w:rStyle w:val="shorttext"/>
          <w:rFonts w:ascii="Arial" w:hAnsi="Arial" w:cs="Arial" w:hint="cs"/>
          <w:color w:val="000000" w:themeColor="text1"/>
          <w:rtl/>
          <w:lang w:bidi="fa-IR"/>
        </w:rPr>
        <w:t xml:space="preserve"> </w:t>
      </w:r>
      <w:r w:rsidR="003D07A0" w:rsidRPr="001B1F76">
        <w:rPr>
          <w:rStyle w:val="hps"/>
          <w:rFonts w:ascii="Arial" w:hAnsi="Arial" w:cs="Arial" w:hint="cs"/>
          <w:color w:val="000000" w:themeColor="text1"/>
          <w:rtl/>
          <w:lang w:bidi="fa-IR"/>
        </w:rPr>
        <w:t>فروش تدریجی خواهد بود.</w:t>
      </w:r>
    </w:p>
    <w:p w:rsidR="003D07A0" w:rsidRPr="001B1F76" w:rsidRDefault="003D07A0" w:rsidP="001B1F76">
      <w:pPr>
        <w:bidi/>
        <w:spacing w:line="360" w:lineRule="auto"/>
        <w:rPr>
          <w:rStyle w:val="hps"/>
          <w:rFonts w:ascii="Arial" w:hAnsi="Arial" w:cs="Arial"/>
          <w:color w:val="000000" w:themeColor="text1"/>
          <w:sz w:val="24"/>
          <w:szCs w:val="24"/>
          <w:rtl/>
          <w:lang w:bidi="fa-IR"/>
        </w:rPr>
      </w:pPr>
      <w:r w:rsidRPr="001B1F76">
        <w:rPr>
          <w:rStyle w:val="hps"/>
          <w:rFonts w:ascii="Arial" w:hAnsi="Arial" w:cs="Arial" w:hint="cs"/>
          <w:color w:val="000000" w:themeColor="text1"/>
          <w:rtl/>
          <w:lang w:bidi="fa-IR"/>
        </w:rPr>
        <w:t>در فاز برنامه ریزی، احتمال دارد که یک حسابرس توضیح سببی مشتری را برای فروش بیش از انتظار توسط آزمون برای (1) توسعه اظهاریه در عملکرد توسعه محصول جدید و /یا (2) افزایش اظهاریه در رضایت مشتری اساس برای ادعای درخواست غیر منتظره بزرگ متعدد و نتایج بهتر(ومتقلب) ارزیابی می کند.</w:t>
      </w:r>
    </w:p>
    <w:p w:rsidR="00BD1AB6" w:rsidRPr="001B1F76" w:rsidRDefault="00F969B3"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sz w:val="24"/>
          <w:szCs w:val="24"/>
          <w:rtl/>
          <w:lang w:bidi="fa-IR"/>
        </w:rPr>
        <w:t xml:space="preserve">آن دو آزمون حسابرسی مربوط به تفسیر ما از مفاهیم گواه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و </w:t>
      </w:r>
      <w:r w:rsidRPr="001B1F76">
        <w:rPr>
          <w:rStyle w:val="hps"/>
          <w:rFonts w:ascii="Arial" w:hAnsi="Arial" w:cs="Arial"/>
          <w:color w:val="000000" w:themeColor="text1"/>
          <w:sz w:val="24"/>
          <w:szCs w:val="24"/>
          <w:lang w:bidi="fa-IR"/>
        </w:rPr>
        <w:t>EBS</w:t>
      </w:r>
      <w:r w:rsidRPr="001B1F76">
        <w:rPr>
          <w:rStyle w:val="hps"/>
          <w:rFonts w:ascii="Arial" w:hAnsi="Arial" w:cs="Arial" w:hint="cs"/>
          <w:color w:val="000000" w:themeColor="text1"/>
          <w:sz w:val="24"/>
          <w:szCs w:val="24"/>
          <w:rtl/>
          <w:lang w:bidi="fa-IR"/>
        </w:rPr>
        <w:t xml:space="preserve"> هستند.</w:t>
      </w:r>
      <w:r w:rsidRPr="001B1F76">
        <w:rPr>
          <w:rStyle w:val="shorttext"/>
          <w:rFonts w:ascii="Arial" w:hAnsi="Arial" w:cs="Arial" w:hint="cs"/>
          <w:color w:val="000000" w:themeColor="text1"/>
          <w:rtl/>
          <w:lang w:bidi="fa-IR"/>
        </w:rPr>
        <w:t xml:space="preserve"> نتیجه گیری </w:t>
      </w:r>
      <w:r w:rsidRPr="001B1F76">
        <w:rPr>
          <w:rStyle w:val="hps"/>
          <w:rFonts w:ascii="Arial" w:hAnsi="Arial" w:cs="Arial" w:hint="cs"/>
          <w:color w:val="000000" w:themeColor="text1"/>
          <w:rtl/>
          <w:lang w:bidi="fa-IR"/>
        </w:rPr>
        <w:t>تیم حسابرسی</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در</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مورد</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ادعای</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 xml:space="preserve">مشتری که توسعه محصول جدید به صورت چشمگیری توسعه یافته </w:t>
      </w:r>
      <w:r w:rsidR="00EC05E0" w:rsidRPr="001B1F76">
        <w:rPr>
          <w:rStyle w:val="hps"/>
          <w:rFonts w:ascii="Arial" w:hAnsi="Arial" w:cs="Arial" w:hint="cs"/>
          <w:color w:val="000000" w:themeColor="text1"/>
          <w:rtl/>
          <w:lang w:bidi="fa-IR"/>
        </w:rPr>
        <w:t xml:space="preserve">اولین پیوند در توضیح مشتری است. بخش شامل کارت اعتباری متعادل مشتری اهمیت استراتژیکی از توسعه روند توسعه محصول برای برای افزایش رضایت مشتری پشتیبانی می کند. گواه </w:t>
      </w:r>
      <w:r w:rsidR="00EC05E0" w:rsidRPr="001B1F76">
        <w:rPr>
          <w:rStyle w:val="hps"/>
          <w:rFonts w:ascii="Arial" w:hAnsi="Arial" w:cs="Arial"/>
          <w:color w:val="000000" w:themeColor="text1"/>
          <w:lang w:bidi="fa-IR"/>
        </w:rPr>
        <w:t>MII</w:t>
      </w:r>
      <w:r w:rsidR="00EC05E0" w:rsidRPr="001B1F76">
        <w:rPr>
          <w:rStyle w:val="hps"/>
          <w:rFonts w:ascii="Arial" w:hAnsi="Arial" w:cs="Arial" w:hint="cs"/>
          <w:color w:val="000000" w:themeColor="text1"/>
          <w:rtl/>
          <w:lang w:bidi="fa-IR"/>
        </w:rPr>
        <w:t xml:space="preserve"> که توسط تیم حسابرسی بدست آمده  ابتدا داخلی به مشتری است یعنی ، پس از پژوهش خلاصه از اینترنت ،حسابرس با مدیر توسعه محصول جدید ارتباط برقرار کرده و گزارشات عملکرد آزمون شده که توسط سیستم حسابداری مالی مشتری تولید نشده است.</w:t>
      </w:r>
      <w:r w:rsidR="008E66EC" w:rsidRPr="001B1F76">
        <w:rPr>
          <w:rStyle w:val="hps"/>
          <w:rFonts w:ascii="Arial" w:hAnsi="Arial" w:cs="Arial" w:hint="cs"/>
          <w:color w:val="000000" w:themeColor="text1"/>
          <w:rtl/>
          <w:lang w:bidi="fa-IR"/>
        </w:rPr>
        <w:t xml:space="preserve">دو سطح متمایز از گواه </w:t>
      </w:r>
      <w:r w:rsidR="008E66EC" w:rsidRPr="001B1F76">
        <w:rPr>
          <w:rStyle w:val="hps"/>
          <w:rFonts w:ascii="Arial" w:hAnsi="Arial" w:cs="Arial"/>
          <w:color w:val="000000" w:themeColor="text1"/>
          <w:lang w:bidi="fa-IR"/>
        </w:rPr>
        <w:t>MII</w:t>
      </w:r>
      <w:r w:rsidR="008E66EC" w:rsidRPr="001B1F76">
        <w:rPr>
          <w:rStyle w:val="hps"/>
          <w:rFonts w:ascii="Arial" w:hAnsi="Arial" w:cs="Arial" w:hint="cs"/>
          <w:color w:val="000000" w:themeColor="text1"/>
          <w:rtl/>
          <w:lang w:bidi="fa-IR"/>
        </w:rPr>
        <w:t xml:space="preserve"> قضاوت حرفه ای است که توسط تیم حسابرسی تولید شده که عملکرد توسعه محصول جدید پیشرفت در طول سال داشته است. "تیم حسابرسی به دنبال نشانه مدیریت از ع</w:t>
      </w:r>
      <w:r w:rsidR="009754A9" w:rsidRPr="001B1F76">
        <w:rPr>
          <w:rStyle w:val="hps"/>
          <w:rFonts w:ascii="Arial" w:hAnsi="Arial" w:cs="Arial" w:hint="cs"/>
          <w:color w:val="000000" w:themeColor="text1"/>
          <w:rtl/>
          <w:lang w:bidi="fa-IR"/>
        </w:rPr>
        <w:t xml:space="preserve">ملکرد محصول جدید توسعه یافته و </w:t>
      </w:r>
      <w:r w:rsidR="008E66EC" w:rsidRPr="001B1F76">
        <w:rPr>
          <w:rStyle w:val="hps"/>
          <w:rFonts w:ascii="Arial" w:hAnsi="Arial" w:cs="Arial" w:hint="cs"/>
          <w:color w:val="000000" w:themeColor="text1"/>
          <w:rtl/>
          <w:lang w:bidi="fa-IR"/>
        </w:rPr>
        <w:t xml:space="preserve">رضایت بالاتر مشتری در طول 2005 توسط ارتباط با مدیرتیم  توسعه محصول جدید و توسط </w:t>
      </w:r>
      <w:r w:rsidR="009754A9" w:rsidRPr="001B1F76">
        <w:rPr>
          <w:rStyle w:val="hps"/>
          <w:rFonts w:ascii="Arial" w:hAnsi="Arial" w:cs="Arial" w:hint="cs"/>
          <w:color w:val="000000" w:themeColor="text1"/>
          <w:rtl/>
          <w:lang w:bidi="fa-IR"/>
        </w:rPr>
        <w:t>خواندن خلاصه عملکرد تیم است.</w:t>
      </w:r>
      <w:r w:rsidR="00DA7580" w:rsidRPr="001B1F76">
        <w:rPr>
          <w:rStyle w:val="hps"/>
          <w:rFonts w:ascii="Arial" w:hAnsi="Arial" w:cs="Arial" w:hint="cs"/>
          <w:color w:val="000000" w:themeColor="text1"/>
          <w:rtl/>
          <w:lang w:bidi="fa-IR"/>
        </w:rPr>
        <w:t xml:space="preserve"> آنها همچنین یک پژوهش خلاصه رابا استفاده از اینترنت انجام دادند.آنها نتیجه گرفتند که عملکرد تیم توسعه محصول جدید در طول 2005 به صورت چشمگیری توسعه یافته است.(تاکید اضافه شده است).</w:t>
      </w:r>
      <w:r w:rsidR="00825213" w:rsidRPr="001B1F76">
        <w:rPr>
          <w:rStyle w:val="hps"/>
          <w:rFonts w:ascii="Arial" w:hAnsi="Arial" w:cs="Arial" w:hint="cs"/>
          <w:color w:val="000000" w:themeColor="text1"/>
          <w:rtl/>
          <w:lang w:bidi="fa-IR"/>
        </w:rPr>
        <w:t xml:space="preserve">سپس حسابرسان گواهی را بر هر تغییر در رضایت مشتری در نظر گرفت (گواه </w:t>
      </w:r>
      <w:r w:rsidR="00825213" w:rsidRPr="001B1F76">
        <w:rPr>
          <w:rStyle w:val="hps"/>
          <w:rFonts w:ascii="Arial" w:hAnsi="Arial" w:cs="Arial"/>
          <w:color w:val="000000" w:themeColor="text1"/>
          <w:lang w:bidi="fa-IR"/>
        </w:rPr>
        <w:t>EBS</w:t>
      </w:r>
      <w:r w:rsidR="00825213" w:rsidRPr="001B1F76">
        <w:rPr>
          <w:rStyle w:val="hps"/>
          <w:rFonts w:ascii="Arial" w:hAnsi="Arial" w:cs="Arial" w:hint="cs"/>
          <w:color w:val="000000" w:themeColor="text1"/>
          <w:rtl/>
          <w:lang w:bidi="fa-IR"/>
        </w:rPr>
        <w:t>). یک سطح افزایش یافته از رضایت مشتری همه چیز غیر از ثابت گرفته شده،است که نامتناقض با یک سطح بالاتر از فروش و سود رسانی است.</w:t>
      </w:r>
    </w:p>
    <w:p w:rsidR="00825213" w:rsidRPr="001B1F76" w:rsidRDefault="00825213"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نشان دهنده بدست آوردن از یک سازمان حرفه ای مستقل ممیزی ،</w:t>
      </w:r>
      <w:r w:rsidRPr="001B1F76">
        <w:rPr>
          <w:rStyle w:val="hps"/>
          <w:rFonts w:ascii="Arial" w:hAnsi="Arial" w:cs="Arial"/>
          <w:color w:val="000000" w:themeColor="text1"/>
          <w:lang w:bidi="fa-IR"/>
        </w:rPr>
        <w:t>J.D</w:t>
      </w:r>
      <w:r w:rsidRPr="001B1F76">
        <w:rPr>
          <w:rStyle w:val="hps"/>
          <w:rFonts w:ascii="Arial" w:hAnsi="Arial" w:cs="Arial" w:hint="cs"/>
          <w:color w:val="000000" w:themeColor="text1"/>
          <w:rtl/>
          <w:lang w:bidi="fa-IR"/>
        </w:rPr>
        <w:t>.نیروها و ارتباطات،است و نشان می دهد که سطح مشتری از رضایت مشتری در طول سال افزایش یافته یا نیافته:</w:t>
      </w:r>
    </w:p>
    <w:p w:rsidR="00825213" w:rsidRPr="001B1F76" w:rsidRDefault="00825213"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به منظور بدست آوردن گواه اضافی،حسابرس  نتایج ممیزی رضایت های اخیر برای اسباب بازی امریکا در 2005 از نیرو ها و همکاران حرفه ای </w:t>
      </w:r>
      <w:r w:rsidRPr="001B1F76">
        <w:rPr>
          <w:rStyle w:val="hps"/>
          <w:rFonts w:ascii="Arial" w:hAnsi="Arial" w:cs="Arial"/>
          <w:color w:val="000000" w:themeColor="text1"/>
          <w:lang w:bidi="fa-IR"/>
        </w:rPr>
        <w:t>J.D</w:t>
      </w:r>
      <w:r w:rsidRPr="001B1F76">
        <w:rPr>
          <w:rStyle w:val="hps"/>
          <w:rFonts w:ascii="Arial" w:hAnsi="Arial" w:cs="Arial" w:hint="cs"/>
          <w:color w:val="000000" w:themeColor="text1"/>
          <w:rtl/>
          <w:lang w:bidi="fa-IR"/>
        </w:rPr>
        <w:t xml:space="preserve"> شناخته شده  مطالعه کرد و بدست آورد.نیرو ها و همکاران </w:t>
      </w:r>
      <w:r w:rsidRPr="001B1F76">
        <w:rPr>
          <w:rStyle w:val="hps"/>
          <w:rFonts w:ascii="Arial" w:hAnsi="Arial" w:cs="Arial"/>
          <w:color w:val="000000" w:themeColor="text1"/>
          <w:lang w:bidi="fa-IR"/>
        </w:rPr>
        <w:t>J.D</w:t>
      </w:r>
      <w:r w:rsidRPr="001B1F76">
        <w:rPr>
          <w:rStyle w:val="hps"/>
          <w:rFonts w:ascii="Arial" w:hAnsi="Arial" w:cs="Arial" w:hint="cs"/>
          <w:color w:val="000000" w:themeColor="text1"/>
          <w:rtl/>
          <w:lang w:bidi="fa-IR"/>
        </w:rPr>
        <w:t xml:space="preserve"> در ممیزی صنعتی مقدماتی </w:t>
      </w:r>
      <w:r w:rsidR="00FB1741" w:rsidRPr="001B1F76">
        <w:rPr>
          <w:rStyle w:val="hps"/>
          <w:rFonts w:ascii="Arial" w:hAnsi="Arial" w:cs="Arial" w:hint="cs"/>
          <w:color w:val="000000" w:themeColor="text1"/>
          <w:rtl/>
          <w:lang w:bidi="fa-IR"/>
        </w:rPr>
        <w:t xml:space="preserve">نشان می دهد که رضایتشان با خرید محصولات از اسباب بازی امریکایی </w:t>
      </w:r>
      <w:r w:rsidRPr="001B1F76">
        <w:rPr>
          <w:rStyle w:val="hps"/>
          <w:rFonts w:ascii="Arial" w:hAnsi="Arial" w:cs="Arial" w:hint="cs"/>
          <w:color w:val="000000" w:themeColor="text1"/>
          <w:rtl/>
          <w:lang w:bidi="fa-IR"/>
        </w:rPr>
        <w:t xml:space="preserve"> </w:t>
      </w:r>
      <w:r w:rsidR="00FB1741" w:rsidRPr="001B1F76">
        <w:rPr>
          <w:rStyle w:val="hps"/>
          <w:rFonts w:ascii="Arial" w:hAnsi="Arial" w:cs="Arial" w:hint="cs"/>
          <w:color w:val="000000" w:themeColor="text1"/>
          <w:rtl/>
          <w:lang w:bidi="fa-IR"/>
        </w:rPr>
        <w:t>به صورت چشمگیری در سال 2005 افزایش یافته یا نیافته است(تاکید اضافه شده).</w:t>
      </w:r>
    </w:p>
    <w:p w:rsidR="00FB1741" w:rsidRPr="001B1F76" w:rsidRDefault="00C128B5"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روش</w:t>
      </w:r>
    </w:p>
    <w:p w:rsidR="00C128B5" w:rsidRPr="001B1F76" w:rsidRDefault="00C128B5"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از شرکت کنندگان  خواسته شد تا نقش برنامه ریزی حسابرس ارشد در تعامل حسابرسی را فرض کنند.</w:t>
      </w:r>
      <w:r w:rsidR="002D2EBF" w:rsidRPr="001B1F76">
        <w:rPr>
          <w:rStyle w:val="hps"/>
          <w:rFonts w:ascii="Arial" w:hAnsi="Arial" w:cs="Arial" w:hint="cs"/>
          <w:color w:val="000000" w:themeColor="text1"/>
          <w:rtl/>
          <w:lang w:bidi="fa-IR"/>
        </w:rPr>
        <w:t xml:space="preserve"> آنها مورد حسابرسی  جزئیاتی در بالا توضیح داده شده را دریافت کردند.پس از خواندن اطلاعات پیش زمینهشرکت کنندگان صورت درآمد  حسابرسی دو سال پیش مشتری،صورت درآمد حسابرسی نشده سال فعلی ،و یک ارائه گرافیکی از فروش ،</w:t>
      </w:r>
      <w:r w:rsidR="002D2EBF" w:rsidRPr="001B1F76">
        <w:rPr>
          <w:rStyle w:val="hps"/>
          <w:rFonts w:ascii="Arial" w:hAnsi="Arial" w:cs="Arial"/>
          <w:color w:val="000000" w:themeColor="text1"/>
          <w:lang w:bidi="fa-IR"/>
        </w:rPr>
        <w:t>COGS</w:t>
      </w:r>
      <w:r w:rsidR="002D2EBF" w:rsidRPr="001B1F76">
        <w:rPr>
          <w:rStyle w:val="hps"/>
          <w:rFonts w:ascii="Arial" w:hAnsi="Arial" w:cs="Arial" w:hint="cs"/>
          <w:color w:val="000000" w:themeColor="text1"/>
          <w:rtl/>
          <w:lang w:bidi="fa-IR"/>
        </w:rPr>
        <w:t xml:space="preserve"> و حاشیه ای ناخالص مشتری حول دوره 3 ساله (این اعداد و نمودار ها با رفتار های سازگار و ناسازگار متفاوت است) را در نظر گرفتند.</w:t>
      </w:r>
    </w:p>
    <w:p w:rsidR="00830072" w:rsidRPr="001B1F76" w:rsidRDefault="002D2EBF"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گواه صورت مالی توسط توضیح مشتری برای فروش بیش از انتظار، توصیفات گواه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و</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دنبال شد. </w:t>
      </w:r>
      <w:r w:rsidR="00A27980" w:rsidRPr="001B1F76">
        <w:rPr>
          <w:rStyle w:val="hps"/>
          <w:rFonts w:ascii="Arial" w:hAnsi="Arial" w:cs="Arial" w:hint="cs"/>
          <w:color w:val="000000" w:themeColor="text1"/>
          <w:rtl/>
          <w:lang w:bidi="fa-IR"/>
        </w:rPr>
        <w:t xml:space="preserve">در این نقطه شرکت کنندگان سه مخاطره از </w:t>
      </w:r>
      <w:r w:rsidR="00830072" w:rsidRPr="001B1F76">
        <w:rPr>
          <w:rStyle w:val="hps"/>
          <w:rFonts w:ascii="Arial" w:hAnsi="Arial" w:cs="Arial" w:hint="cs"/>
          <w:color w:val="000000" w:themeColor="text1"/>
          <w:rtl/>
          <w:lang w:bidi="fa-IR"/>
        </w:rPr>
        <w:t xml:space="preserve">ارزیابی فریب در مواد ساختند و احتمالات هر کدام از 7 عامل ممکن چرخه خاص از نوسان درآمد را اختصاص </w:t>
      </w:r>
      <w:r w:rsidR="00830072" w:rsidRPr="001B1F76">
        <w:rPr>
          <w:rStyle w:val="hps"/>
          <w:rFonts w:ascii="Arial" w:hAnsi="Arial" w:cs="Arial" w:hint="cs"/>
          <w:color w:val="000000" w:themeColor="text1"/>
          <w:rtl/>
          <w:lang w:bidi="fa-IR"/>
        </w:rPr>
        <w:lastRenderedPageBreak/>
        <w:t>دادند.با کامل کردن وظایف بالا،شرکت کنندگان برخی سوالات پیش زمینه بعدی را که شامل سطوحی از تجربه حسابرسی است ارائه دادند.</w:t>
      </w:r>
    </w:p>
    <w:p w:rsidR="00830072" w:rsidRPr="001B1F76" w:rsidRDefault="00830072"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نتایج</w:t>
      </w:r>
    </w:p>
    <w:p w:rsidR="00830072" w:rsidRPr="001B1F76" w:rsidRDefault="00830072"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بررسی دستکاری</w:t>
      </w:r>
    </w:p>
    <w:p w:rsidR="00830072" w:rsidRPr="001B1F76" w:rsidRDefault="00830072"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ما دو بررسی دستکاری برای آگاهی از گواه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و 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امجام دادیم.از شرکت کنندگان خواسته شد که تیم حسابرسی نتیجه گرفت که عملکرد تیم توسعه محصول جدید به صورت چشمگیری توسعه یافته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و یا یک تغییر در رضایت مشتری مثل قسمتی از گزارش توسط نیرو های </w:t>
      </w:r>
      <w:r w:rsidRPr="001B1F76">
        <w:rPr>
          <w:rStyle w:val="hps"/>
          <w:rFonts w:ascii="Arial" w:hAnsi="Arial" w:cs="Arial"/>
          <w:color w:val="000000" w:themeColor="text1"/>
          <w:lang w:bidi="fa-IR"/>
        </w:rPr>
        <w:t>JD</w:t>
      </w:r>
      <w:r w:rsidRPr="001B1F76">
        <w:rPr>
          <w:rStyle w:val="hps"/>
          <w:rFonts w:ascii="Arial" w:hAnsi="Arial" w:cs="Arial" w:hint="cs"/>
          <w:color w:val="000000" w:themeColor="text1"/>
          <w:rtl/>
          <w:lang w:bidi="fa-IR"/>
        </w:rPr>
        <w:t xml:space="preserve"> و همکاران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وجود داشته است یانه.</w:t>
      </w:r>
    </w:p>
    <w:p w:rsidR="002D2EBF" w:rsidRPr="001B1F76" w:rsidRDefault="00830072"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در کل،22 تا از 124 شرکت کننده در یک یا چند بررسی دستکاری برای گواه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یا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w:t>
      </w:r>
      <w:r w:rsidR="002D2EBF" w:rsidRPr="001B1F76">
        <w:rPr>
          <w:rStyle w:val="hps"/>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ناموفق بودند و از نمونه حذف شدند.</w:t>
      </w:r>
    </w:p>
    <w:p w:rsidR="00830072" w:rsidRPr="001B1F76" w:rsidRDefault="00830072"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تاثیر استراتژی اختفا مشتری و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نتیجه شده</w:t>
      </w:r>
    </w:p>
    <w:p w:rsidR="00830072" w:rsidRPr="001B1F76" w:rsidRDefault="00830072"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جدول 2 میانگین و انحراف معیار برای سلول هایی از ترکیبات متنوع از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برای احتمال فریب گنجانیده شده ما </w:t>
      </w:r>
      <w:r w:rsidRPr="001B1F76">
        <w:rPr>
          <w:rStyle w:val="hps"/>
          <w:rFonts w:ascii="Arial" w:hAnsi="Arial" w:cs="Arial"/>
          <w:color w:val="000000" w:themeColor="text1"/>
          <w:lang w:bidi="fa-IR"/>
        </w:rPr>
        <w:t>(P5)</w:t>
      </w:r>
      <w:r w:rsidRPr="001B1F76">
        <w:rPr>
          <w:rStyle w:val="hps"/>
          <w:rFonts w:ascii="Arial" w:hAnsi="Arial" w:cs="Arial" w:hint="cs"/>
          <w:color w:val="000000" w:themeColor="text1"/>
          <w:rtl/>
          <w:lang w:bidi="fa-IR"/>
        </w:rPr>
        <w:t xml:space="preserve"> </w:t>
      </w:r>
      <w:r w:rsidR="00DD4761" w:rsidRPr="001B1F76">
        <w:rPr>
          <w:rStyle w:val="hps"/>
          <w:rFonts w:ascii="Arial" w:hAnsi="Arial" w:cs="Arial" w:hint="cs"/>
          <w:color w:val="000000" w:themeColor="text1"/>
          <w:rtl/>
          <w:lang w:bidi="fa-IR"/>
        </w:rPr>
        <w:t xml:space="preserve">ارائه کرد. ما یک </w:t>
      </w:r>
      <w:r w:rsidR="00DD4761" w:rsidRPr="001B1F76">
        <w:rPr>
          <w:rStyle w:val="hps"/>
          <w:rFonts w:ascii="Arial" w:hAnsi="Arial" w:cs="Arial"/>
          <w:color w:val="000000" w:themeColor="text1"/>
          <w:lang w:bidi="fa-IR"/>
        </w:rPr>
        <w:t>ANOVA</w:t>
      </w:r>
      <w:r w:rsidR="00DD4761" w:rsidRPr="001B1F76">
        <w:rPr>
          <w:rStyle w:val="hps"/>
          <w:rFonts w:ascii="Arial" w:hAnsi="Arial" w:cs="Arial" w:hint="cs"/>
          <w:color w:val="000000" w:themeColor="text1"/>
          <w:rtl/>
          <w:lang w:bidi="fa-IR"/>
        </w:rPr>
        <w:t xml:space="preserve"> 2*2*2 با متغیر های مستقل </w:t>
      </w:r>
      <w:r w:rsidR="00DD4761" w:rsidRPr="001B1F76">
        <w:rPr>
          <w:rStyle w:val="hps"/>
          <w:rFonts w:ascii="Arial" w:hAnsi="Arial" w:cs="Arial"/>
          <w:color w:val="000000" w:themeColor="text1"/>
          <w:lang w:bidi="fa-IR"/>
        </w:rPr>
        <w:t>MBR,MII</w:t>
      </w:r>
      <w:r w:rsidR="00DD4761" w:rsidRPr="001B1F76">
        <w:rPr>
          <w:rStyle w:val="hps"/>
          <w:rFonts w:ascii="Arial" w:hAnsi="Arial" w:cs="Arial" w:hint="cs"/>
          <w:color w:val="000000" w:themeColor="text1"/>
          <w:rtl/>
          <w:lang w:bidi="fa-IR"/>
        </w:rPr>
        <w:t xml:space="preserve"> و </w:t>
      </w:r>
      <w:r w:rsidR="00DD4761" w:rsidRPr="001B1F76">
        <w:rPr>
          <w:rStyle w:val="hps"/>
          <w:rFonts w:ascii="Arial" w:hAnsi="Arial" w:cs="Arial"/>
          <w:color w:val="000000" w:themeColor="text1"/>
          <w:lang w:bidi="fa-IR"/>
        </w:rPr>
        <w:t>EBS</w:t>
      </w:r>
      <w:r w:rsidR="00DD4761" w:rsidRPr="001B1F76">
        <w:rPr>
          <w:rStyle w:val="hps"/>
          <w:rFonts w:ascii="Arial" w:hAnsi="Arial" w:cs="Arial" w:hint="cs"/>
          <w:color w:val="000000" w:themeColor="text1"/>
          <w:rtl/>
          <w:lang w:bidi="fa-IR"/>
        </w:rPr>
        <w:t xml:space="preserve"> و فریب گنجانیده </w:t>
      </w:r>
      <w:r w:rsidR="00DD4761" w:rsidRPr="001B1F76">
        <w:rPr>
          <w:rStyle w:val="hps"/>
          <w:rFonts w:ascii="Arial" w:hAnsi="Arial" w:cs="Arial"/>
          <w:color w:val="000000" w:themeColor="text1"/>
          <w:lang w:bidi="fa-IR"/>
        </w:rPr>
        <w:t>(P5)</w:t>
      </w:r>
      <w:r w:rsidR="00DD4761" w:rsidRPr="001B1F76">
        <w:rPr>
          <w:rStyle w:val="hps"/>
          <w:rFonts w:ascii="Arial" w:hAnsi="Arial" w:cs="Arial" w:hint="cs"/>
          <w:color w:val="000000" w:themeColor="text1"/>
          <w:rtl/>
          <w:lang w:bidi="fa-IR"/>
        </w:rPr>
        <w:t xml:space="preserve"> به عنوان متغیر وابسته ، اجرا کردیم،</w:t>
      </w:r>
      <w:r w:rsidR="00DD4761" w:rsidRPr="001B1F76">
        <w:rPr>
          <w:rStyle w:val="shorttext"/>
          <w:rFonts w:ascii="Arial" w:hAnsi="Arial" w:cs="Arial" w:hint="cs"/>
          <w:color w:val="000000" w:themeColor="text1"/>
          <w:rtl/>
          <w:lang w:bidi="fa-IR"/>
        </w:rPr>
        <w:t xml:space="preserve"> </w:t>
      </w:r>
      <w:r w:rsidR="00DD4761" w:rsidRPr="001B1F76">
        <w:rPr>
          <w:rStyle w:val="hps"/>
          <w:rFonts w:ascii="Arial" w:hAnsi="Arial" w:cs="Arial" w:hint="cs"/>
          <w:color w:val="000000" w:themeColor="text1"/>
          <w:rtl/>
          <w:lang w:bidi="fa-IR"/>
        </w:rPr>
        <w:t xml:space="preserve">برای بخش نخست مجموع متنوع از مربعات و خطا را گرفتیم .ما سپس مقایسه برنامه ریزی شده را با استفاده از آن ساختار اصطلاح خطا ی </w:t>
      </w:r>
      <w:r w:rsidR="00DD4761" w:rsidRPr="001B1F76">
        <w:rPr>
          <w:rStyle w:val="hps"/>
          <w:rFonts w:ascii="Arial" w:hAnsi="Arial" w:cs="Arial"/>
          <w:color w:val="000000" w:themeColor="text1"/>
          <w:lang w:bidi="fa-IR"/>
        </w:rPr>
        <w:t>ANOVA</w:t>
      </w:r>
      <w:r w:rsidR="00DD4761" w:rsidRPr="001B1F76">
        <w:rPr>
          <w:rStyle w:val="hps"/>
          <w:rFonts w:ascii="Arial" w:hAnsi="Arial" w:cs="Arial" w:hint="cs"/>
          <w:color w:val="000000" w:themeColor="text1"/>
          <w:rtl/>
          <w:lang w:bidi="fa-IR"/>
        </w:rPr>
        <w:t xml:space="preserve"> کامل کردیم.</w:t>
      </w:r>
      <w:r w:rsidR="00720CF3" w:rsidRPr="001B1F76">
        <w:rPr>
          <w:rStyle w:val="hps"/>
          <w:rFonts w:ascii="Arial" w:hAnsi="Arial" w:cs="Arial" w:hint="cs"/>
          <w:color w:val="000000" w:themeColor="text1"/>
          <w:rtl/>
          <w:lang w:bidi="fa-IR"/>
        </w:rPr>
        <w:t xml:space="preserve">به منظور آزمون </w:t>
      </w:r>
      <w:r w:rsidR="00720CF3" w:rsidRPr="001B1F76">
        <w:rPr>
          <w:rStyle w:val="hps"/>
          <w:rFonts w:ascii="Arial" w:hAnsi="Arial" w:cs="Arial"/>
          <w:color w:val="000000" w:themeColor="text1"/>
          <w:lang w:bidi="fa-IR"/>
        </w:rPr>
        <w:t>H1</w:t>
      </w:r>
      <w:r w:rsidR="00720CF3" w:rsidRPr="001B1F76">
        <w:rPr>
          <w:rStyle w:val="hps"/>
          <w:rFonts w:ascii="Arial" w:hAnsi="Arial" w:cs="Arial" w:hint="cs"/>
          <w:color w:val="000000" w:themeColor="text1"/>
          <w:rtl/>
          <w:lang w:bidi="fa-IR"/>
        </w:rPr>
        <w:t xml:space="preserve"> ما ارزیابی احتمال </w:t>
      </w:r>
      <w:r w:rsidR="00720CF3" w:rsidRPr="001B1F76">
        <w:rPr>
          <w:rStyle w:val="hps"/>
          <w:rFonts w:ascii="Arial" w:hAnsi="Arial" w:cs="Arial"/>
          <w:color w:val="000000" w:themeColor="text1"/>
          <w:lang w:bidi="fa-IR"/>
        </w:rPr>
        <w:t>P5</w:t>
      </w:r>
      <w:r w:rsidR="00720CF3" w:rsidRPr="001B1F76">
        <w:rPr>
          <w:rStyle w:val="hps"/>
          <w:rFonts w:ascii="Arial" w:hAnsi="Arial" w:cs="Arial" w:hint="cs"/>
          <w:color w:val="000000" w:themeColor="text1"/>
          <w:rtl/>
          <w:lang w:bidi="fa-IR"/>
        </w:rPr>
        <w:t xml:space="preserve"> را برای دو رفتار سازگار </w:t>
      </w:r>
      <w:r w:rsidR="00720CF3" w:rsidRPr="001B1F76">
        <w:rPr>
          <w:rStyle w:val="hps"/>
          <w:rFonts w:ascii="Arial" w:hAnsi="Arial" w:cs="Arial"/>
          <w:color w:val="000000" w:themeColor="text1"/>
          <w:lang w:bidi="fa-IR"/>
        </w:rPr>
        <w:t>MBR</w:t>
      </w:r>
      <w:r w:rsidR="00720CF3" w:rsidRPr="001B1F76">
        <w:rPr>
          <w:rStyle w:val="hps"/>
          <w:rFonts w:ascii="Arial" w:hAnsi="Arial" w:cs="Arial" w:hint="cs"/>
          <w:color w:val="000000" w:themeColor="text1"/>
          <w:rtl/>
          <w:lang w:bidi="fa-IR"/>
        </w:rPr>
        <w:t xml:space="preserve">مان مقایسه کردیم.نتایج در جدول 2 نشان می دهد که حسابرسان سطح بالاتری از مخاطره فریب برای سازگاری کمتر به استراتژی مدل تجاری گزارش دادند ،یعنی  یک  احتمال </w:t>
      </w:r>
      <w:r w:rsidR="00720CF3" w:rsidRPr="001B1F76">
        <w:rPr>
          <w:rStyle w:val="hps"/>
          <w:rFonts w:ascii="Arial" w:hAnsi="Arial" w:cs="Arial"/>
          <w:color w:val="000000" w:themeColor="text1"/>
          <w:lang w:bidi="fa-IR"/>
        </w:rPr>
        <w:t>P5</w:t>
      </w:r>
      <w:r w:rsidR="00720CF3" w:rsidRPr="001B1F76">
        <w:rPr>
          <w:rStyle w:val="hps"/>
          <w:rFonts w:ascii="Arial" w:hAnsi="Arial" w:cs="Arial" w:hint="cs"/>
          <w:color w:val="000000" w:themeColor="text1"/>
          <w:rtl/>
          <w:lang w:bidi="fa-IR"/>
        </w:rPr>
        <w:t xml:space="preserve"> میانگین به طور چشمگیر بالاتر (100*) از 29.25 در مقابل 21.53 (</w:t>
      </w:r>
      <w:r w:rsidR="00720CF3" w:rsidRPr="001B1F76">
        <w:rPr>
          <w:rStyle w:val="hps"/>
          <w:rFonts w:ascii="Arial" w:hAnsi="Arial" w:cs="Arial"/>
          <w:color w:val="000000" w:themeColor="text1"/>
          <w:lang w:bidi="fa-IR"/>
        </w:rPr>
        <w:t>t=2.139</w:t>
      </w:r>
      <w:r w:rsidR="00720CF3" w:rsidRPr="001B1F76">
        <w:rPr>
          <w:rStyle w:val="hps"/>
          <w:rFonts w:ascii="Arial" w:hAnsi="Arial" w:cs="Arial" w:hint="cs"/>
          <w:color w:val="000000" w:themeColor="text1"/>
          <w:rtl/>
          <w:lang w:bidi="fa-IR"/>
        </w:rPr>
        <w:t>،</w:t>
      </w:r>
      <w:r w:rsidR="00720CF3" w:rsidRPr="001B1F76">
        <w:rPr>
          <w:rStyle w:val="hps"/>
          <w:rFonts w:ascii="Arial" w:hAnsi="Arial" w:cs="Arial"/>
          <w:color w:val="000000" w:themeColor="text1"/>
          <w:lang w:bidi="fa-IR"/>
        </w:rPr>
        <w:t>P=0.02</w:t>
      </w:r>
      <w:r w:rsidR="00720CF3" w:rsidRPr="001B1F76">
        <w:rPr>
          <w:rStyle w:val="hps"/>
          <w:rFonts w:ascii="Arial" w:hAnsi="Arial" w:cs="Arial" w:hint="cs"/>
          <w:color w:val="000000" w:themeColor="text1"/>
          <w:rtl/>
          <w:lang w:bidi="fa-IR"/>
        </w:rPr>
        <w:t xml:space="preserve"> یکطرفه) برای سازگاری بالاتر به استراتژی مدل تجاری ،</w:t>
      </w:r>
      <w:r w:rsidR="00456975" w:rsidRPr="001B1F76">
        <w:rPr>
          <w:rStyle w:val="hps"/>
          <w:rFonts w:ascii="Arial" w:hAnsi="Arial" w:cs="Arial" w:hint="cs"/>
          <w:color w:val="000000" w:themeColor="text1"/>
          <w:rtl/>
          <w:lang w:bidi="fa-IR"/>
        </w:rPr>
        <w:t>یک افزایش 36% .</w:t>
      </w:r>
    </w:p>
    <w:p w:rsidR="00456975" w:rsidRPr="001B1F76" w:rsidRDefault="00456975"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این نتایج </w:t>
      </w:r>
      <w:r w:rsidRPr="001B1F76">
        <w:rPr>
          <w:rStyle w:val="hps"/>
          <w:rFonts w:ascii="Arial" w:hAnsi="Arial" w:cs="Arial"/>
          <w:color w:val="000000" w:themeColor="text1"/>
          <w:lang w:bidi="fa-IR"/>
        </w:rPr>
        <w:t>H1</w:t>
      </w:r>
      <w:r w:rsidRPr="001B1F76">
        <w:rPr>
          <w:rStyle w:val="hps"/>
          <w:rFonts w:ascii="Arial" w:hAnsi="Arial" w:cs="Arial" w:hint="cs"/>
          <w:color w:val="000000" w:themeColor="text1"/>
          <w:rtl/>
          <w:lang w:bidi="fa-IR"/>
        </w:rPr>
        <w:t xml:space="preserve"> را پشتیبانی می کند.(همچنین نامتناقض با </w:t>
      </w:r>
      <w:r w:rsidRPr="001B1F76">
        <w:rPr>
          <w:rStyle w:val="hps"/>
          <w:rFonts w:ascii="Arial" w:hAnsi="Arial" w:cs="Arial"/>
          <w:color w:val="000000" w:themeColor="text1"/>
          <w:lang w:bidi="fa-IR"/>
        </w:rPr>
        <w:t>H1</w:t>
      </w:r>
      <w:r w:rsidRPr="001B1F76">
        <w:rPr>
          <w:rStyle w:val="hps"/>
          <w:rFonts w:ascii="Arial" w:hAnsi="Arial" w:cs="Arial" w:hint="cs"/>
          <w:color w:val="000000" w:themeColor="text1"/>
          <w:rtl/>
          <w:lang w:bidi="fa-IR"/>
        </w:rPr>
        <w:t xml:space="preserve"> میانه هایی از 25 و 17 هستند).</w:t>
      </w:r>
    </w:p>
    <w:p w:rsidR="00456975" w:rsidRPr="001B1F76" w:rsidRDefault="00456975"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با دادن تفاوت در ارزیابی احتمال فریب برای دو استراتژی اختفا،همچنین یک تاثیر بر احتمالات برای دیگر 6 عامل بالقوه از نوسان درآمد بود(جدول 1 و شکل 3 را ببینید).</w:t>
      </w:r>
    </w:p>
    <w:p w:rsidR="00456975" w:rsidRPr="001B1F76" w:rsidRDefault="00456975"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ابتدا توجه داشته باشید که احتمال میانگین از فروش غیر موجود،ساختگی (</w:t>
      </w:r>
      <w:r w:rsidRPr="001B1F76">
        <w:rPr>
          <w:rStyle w:val="shorttext"/>
          <w:rFonts w:ascii="Arial" w:hAnsi="Arial" w:cs="Arial" w:hint="cs"/>
          <w:color w:val="000000" w:themeColor="text1"/>
          <w:rtl/>
          <w:lang w:bidi="fa-IR"/>
        </w:rPr>
        <w:t xml:space="preserve">دومین علت </w:t>
      </w:r>
      <w:r w:rsidRPr="001B1F76">
        <w:rPr>
          <w:rStyle w:val="hps"/>
          <w:rFonts w:ascii="Arial" w:hAnsi="Arial" w:cs="Arial" w:hint="cs"/>
          <w:color w:val="000000" w:themeColor="text1"/>
          <w:rtl/>
          <w:lang w:bidi="fa-IR"/>
        </w:rPr>
        <w:t>تقلب</w:t>
      </w:r>
      <w:r w:rsidRPr="001B1F76">
        <w:rPr>
          <w:rStyle w:val="shorttext"/>
          <w:rFonts w:ascii="Arial" w:hAnsi="Arial" w:cs="Arial" w:hint="cs"/>
          <w:color w:val="000000" w:themeColor="text1"/>
          <w:rtl/>
          <w:lang w:bidi="fa-IR"/>
        </w:rPr>
        <w:t xml:space="preserve"> </w:t>
      </w:r>
      <w:r w:rsidRPr="001B1F76">
        <w:rPr>
          <w:rStyle w:val="hps"/>
          <w:rFonts w:ascii="Arial" w:hAnsi="Arial" w:cs="Arial" w:hint="cs"/>
          <w:color w:val="000000" w:themeColor="text1"/>
          <w:rtl/>
          <w:lang w:bidi="fa-IR"/>
        </w:rPr>
        <w:t>امکان پذیر است ،</w:t>
      </w:r>
      <w:r w:rsidRPr="001B1F76">
        <w:rPr>
          <w:rStyle w:val="hps"/>
          <w:rFonts w:ascii="Arial" w:hAnsi="Arial" w:cs="Arial"/>
          <w:color w:val="000000" w:themeColor="text1"/>
          <w:lang w:bidi="fa-IR"/>
        </w:rPr>
        <w:t>P6</w:t>
      </w:r>
      <w:r w:rsidRPr="001B1F76">
        <w:rPr>
          <w:rStyle w:val="hps"/>
          <w:rFonts w:ascii="Arial" w:hAnsi="Arial" w:cs="Arial" w:hint="cs"/>
          <w:color w:val="000000" w:themeColor="text1"/>
          <w:rtl/>
          <w:lang w:bidi="fa-IR"/>
        </w:rPr>
        <w:t>) توسط استراتژی اختفا مشتری بی تاثیر بود یعنی شرکت کنندگان سطوح مختلف از مخاطره برای فریب را اظهار نمی دارند که در واقع رخ نداد.</w:t>
      </w:r>
    </w:p>
    <w:p w:rsidR="00456975" w:rsidRPr="001B1F76" w:rsidRDefault="00456975"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rtl/>
          <w:lang w:bidi="fa-IR"/>
        </w:rPr>
        <w:t xml:space="preserve">دوم، با اضافه کردن دقت بیشتر به ارزیابی فریب گنجانیده شده </w:t>
      </w:r>
      <w:r w:rsidRPr="001B1F76">
        <w:rPr>
          <w:rStyle w:val="hps"/>
          <w:rFonts w:ascii="Arial" w:hAnsi="Arial" w:cs="Arial"/>
          <w:color w:val="000000" w:themeColor="text1"/>
          <w:lang w:bidi="fa-IR"/>
        </w:rPr>
        <w:t>P5</w:t>
      </w:r>
      <w:r w:rsidRPr="001B1F76">
        <w:rPr>
          <w:rStyle w:val="hps"/>
          <w:rFonts w:ascii="Arial" w:hAnsi="Arial" w:cs="Arial" w:hint="cs"/>
          <w:color w:val="000000" w:themeColor="text1"/>
          <w:rtl/>
          <w:lang w:bidi="fa-IR"/>
        </w:rPr>
        <w:t xml:space="preserve"> شرکت کنندگان ،بزرگی مخاطره از یک خطای غیر عمدی </w:t>
      </w:r>
      <w:r w:rsidRPr="001B1F76">
        <w:rPr>
          <w:rStyle w:val="hps"/>
          <w:rFonts w:ascii="Arial" w:hAnsi="Arial" w:cs="Arial"/>
          <w:color w:val="000000" w:themeColor="text1"/>
          <w:lang w:bidi="fa-IR"/>
        </w:rPr>
        <w:t>(P7)</w:t>
      </w:r>
      <w:r w:rsidRPr="001B1F76">
        <w:rPr>
          <w:rStyle w:val="hps"/>
          <w:rFonts w:ascii="Arial" w:hAnsi="Arial" w:cs="Arial" w:hint="cs"/>
          <w:color w:val="000000" w:themeColor="text1"/>
          <w:rtl/>
          <w:lang w:bidi="fa-IR"/>
        </w:rPr>
        <w:t xml:space="preserve"> توسط استراتژی اختفا تاثیر  نیافت که اجرا شده بود.سوم،سازگاری بیشتر به استراتژی مدل تجاری منجر به افزایش در علل اقتصادی غیر خطای بالقوه باقی مانده </w:t>
      </w:r>
      <w:r w:rsidRPr="001B1F76">
        <w:rPr>
          <w:rStyle w:val="hps"/>
          <w:rFonts w:ascii="Arial" w:hAnsi="Arial" w:cs="Arial"/>
          <w:color w:val="000000" w:themeColor="text1"/>
          <w:lang w:bidi="fa-IR"/>
        </w:rPr>
        <w:t>(P1-P4)</w:t>
      </w:r>
      <w:r w:rsidRPr="001B1F76">
        <w:rPr>
          <w:rStyle w:val="hps"/>
          <w:rFonts w:ascii="Arial" w:hAnsi="Arial" w:cs="Arial" w:hint="cs"/>
          <w:color w:val="000000" w:themeColor="text1"/>
          <w:rtl/>
          <w:lang w:bidi="fa-IR"/>
        </w:rPr>
        <w:t xml:space="preserve"> می شود.همه 4 عامل بالقوه </w:t>
      </w:r>
      <w:r w:rsidR="00A84C29" w:rsidRPr="001B1F76">
        <w:rPr>
          <w:rStyle w:val="hps"/>
          <w:rFonts w:ascii="Arial" w:hAnsi="Arial" w:cs="Arial" w:hint="cs"/>
          <w:color w:val="000000" w:themeColor="text1"/>
          <w:rtl/>
          <w:lang w:bidi="fa-IR"/>
        </w:rPr>
        <w:t>احتمال میانگین بالاتری نسبت به سازگاری پایین تر استراتژی مدل تجاری (شکل 3) دریافت کرده،گرچه تفاوت ها در بردار های 4 احتمال برای دو استراتژی اختفا چشمگیر نیستند،</w:t>
      </w:r>
      <w:r w:rsidR="00A84C29" w:rsidRPr="001B1F76">
        <w:rPr>
          <w:rStyle w:val="hps"/>
          <w:rFonts w:ascii="Arial" w:hAnsi="Arial" w:cs="Arial"/>
          <w:color w:val="000000" w:themeColor="text1"/>
          <w:lang w:bidi="fa-IR"/>
        </w:rPr>
        <w:t>F(497)=1.113</w:t>
      </w:r>
      <w:r w:rsidR="00A84C29" w:rsidRPr="001B1F76">
        <w:rPr>
          <w:rStyle w:val="hps"/>
          <w:rFonts w:ascii="Arial" w:hAnsi="Arial" w:cs="Arial" w:hint="cs"/>
          <w:color w:val="000000" w:themeColor="text1"/>
          <w:rtl/>
          <w:lang w:bidi="fa-IR"/>
        </w:rPr>
        <w:t>،</w:t>
      </w:r>
      <w:r w:rsidR="00A84C29" w:rsidRPr="001B1F76">
        <w:rPr>
          <w:rStyle w:val="hps"/>
          <w:rFonts w:ascii="Arial" w:hAnsi="Arial" w:cs="Arial"/>
          <w:color w:val="000000" w:themeColor="text1"/>
          <w:lang w:bidi="fa-IR"/>
        </w:rPr>
        <w:t xml:space="preserve">P=0.36 </w:t>
      </w:r>
      <w:r w:rsidR="00A84C29" w:rsidRPr="001B1F76">
        <w:rPr>
          <w:rStyle w:val="hps"/>
          <w:rFonts w:ascii="Arial" w:hAnsi="Arial" w:cs="Arial" w:hint="cs"/>
          <w:color w:val="000000" w:themeColor="text1"/>
          <w:rtl/>
          <w:lang w:bidi="fa-IR"/>
        </w:rPr>
        <w:t xml:space="preserve"> .</w:t>
      </w:r>
    </w:p>
    <w:p w:rsidR="00A84C29" w:rsidRPr="001B1F76" w:rsidRDefault="00A84C29" w:rsidP="001B1F76">
      <w:pPr>
        <w:bidi/>
        <w:spacing w:line="360" w:lineRule="auto"/>
        <w:jc w:val="both"/>
        <w:rPr>
          <w:rStyle w:val="hps"/>
          <w:rFonts w:ascii="Arial" w:hAnsi="Arial" w:cs="Arial"/>
          <w:color w:val="000000" w:themeColor="text1"/>
          <w:lang w:bidi="fa-IR"/>
        </w:rPr>
      </w:pPr>
      <w:r w:rsidRPr="001B1F76">
        <w:rPr>
          <w:rStyle w:val="hps"/>
          <w:rFonts w:ascii="Arial" w:hAnsi="Arial" w:cs="Arial" w:hint="cs"/>
          <w:color w:val="000000" w:themeColor="text1"/>
          <w:rtl/>
          <w:lang w:bidi="fa-IR"/>
        </w:rPr>
        <w:t xml:space="preserve">تاثیر گواه </w:t>
      </w:r>
      <w:r w:rsidRPr="001B1F76">
        <w:rPr>
          <w:rStyle w:val="hps"/>
          <w:rFonts w:ascii="Arial" w:hAnsi="Arial" w:cs="Arial"/>
          <w:color w:val="000000" w:themeColor="text1"/>
          <w:lang w:bidi="fa-IR"/>
        </w:rPr>
        <w:t>EBS</w:t>
      </w:r>
    </w:p>
    <w:p w:rsidR="00A84C29" w:rsidRPr="001B1F76" w:rsidRDefault="00A84C29"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color w:val="000000" w:themeColor="text1"/>
          <w:lang w:bidi="fa-IR"/>
        </w:rPr>
        <w:t>H2a</w:t>
      </w:r>
      <w:r w:rsidRPr="001B1F76">
        <w:rPr>
          <w:rStyle w:val="hps"/>
          <w:rFonts w:ascii="Arial" w:hAnsi="Arial" w:cs="Arial" w:hint="cs"/>
          <w:color w:val="000000" w:themeColor="text1"/>
          <w:rtl/>
          <w:lang w:bidi="fa-IR"/>
        </w:rPr>
        <w:t xml:space="preserve"> پیش بینی می کند که گواه </w:t>
      </w:r>
      <w:r w:rsidRPr="001B1F76">
        <w:rPr>
          <w:rStyle w:val="hps"/>
          <w:rFonts w:ascii="Arial" w:hAnsi="Arial" w:cs="Arial"/>
          <w:color w:val="000000" w:themeColor="text1"/>
          <w:lang w:bidi="fa-IR"/>
        </w:rPr>
        <w:t>(EBS)</w:t>
      </w:r>
      <w:r w:rsidRPr="001B1F76">
        <w:rPr>
          <w:rStyle w:val="hps"/>
          <w:rFonts w:ascii="Arial" w:hAnsi="Arial" w:cs="Arial" w:hint="cs"/>
          <w:color w:val="000000" w:themeColor="text1"/>
          <w:rtl/>
          <w:lang w:bidi="fa-IR"/>
        </w:rPr>
        <w:t xml:space="preserve"> رضایت </w:t>
      </w:r>
      <w:proofErr w:type="gramStart"/>
      <w:r w:rsidRPr="001B1F76">
        <w:rPr>
          <w:rStyle w:val="hps"/>
          <w:rFonts w:ascii="Arial" w:hAnsi="Arial" w:cs="Arial" w:hint="cs"/>
          <w:color w:val="000000" w:themeColor="text1"/>
          <w:rtl/>
          <w:lang w:bidi="fa-IR"/>
        </w:rPr>
        <w:t>مشتری  به</w:t>
      </w:r>
      <w:proofErr w:type="gramEnd"/>
      <w:r w:rsidRPr="001B1F76">
        <w:rPr>
          <w:rStyle w:val="hps"/>
          <w:rFonts w:ascii="Arial" w:hAnsi="Arial" w:cs="Arial" w:hint="cs"/>
          <w:color w:val="000000" w:themeColor="text1"/>
          <w:rtl/>
          <w:lang w:bidi="fa-IR"/>
        </w:rPr>
        <w:t xml:space="preserve"> ارزیابی مخاطره فریب زمانی که اجرای مخاطره از گواه </w:t>
      </w:r>
      <w:r w:rsidRPr="001B1F76">
        <w:rPr>
          <w:rStyle w:val="hps"/>
          <w:rFonts w:ascii="Arial" w:hAnsi="Arial" w:cs="Arial"/>
          <w:color w:val="000000" w:themeColor="text1"/>
          <w:lang w:bidi="fa-IR"/>
        </w:rPr>
        <w:t>MBR</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MII</w:t>
      </w:r>
      <w:r w:rsidRPr="001B1F76">
        <w:rPr>
          <w:rStyle w:val="hps"/>
          <w:rFonts w:ascii="Arial" w:hAnsi="Arial" w:cs="Arial" w:hint="cs"/>
          <w:color w:val="000000" w:themeColor="text1"/>
          <w:rtl/>
          <w:lang w:bidi="fa-IR"/>
        </w:rPr>
        <w:t xml:space="preserve"> متناقض هستند تاثیر می گذارد(پروفایل </w:t>
      </w:r>
      <w:r w:rsidRPr="001B1F76">
        <w:rPr>
          <w:rStyle w:val="hps"/>
          <w:rFonts w:ascii="Arial" w:hAnsi="Arial" w:cs="Arial"/>
          <w:color w:val="000000" w:themeColor="text1"/>
          <w:lang w:bidi="fa-IR"/>
        </w:rPr>
        <w:t>A</w:t>
      </w:r>
      <w:r w:rsidRPr="001B1F76">
        <w:rPr>
          <w:rStyle w:val="hps"/>
          <w:rFonts w:ascii="Arial" w:hAnsi="Arial" w:cs="Arial" w:hint="cs"/>
          <w:color w:val="000000" w:themeColor="text1"/>
          <w:rtl/>
          <w:lang w:bidi="fa-IR"/>
        </w:rPr>
        <w:t xml:space="preserve"> و </w:t>
      </w:r>
      <w:r w:rsidRPr="001B1F76">
        <w:rPr>
          <w:rStyle w:val="hps"/>
          <w:rFonts w:ascii="Arial" w:hAnsi="Arial" w:cs="Arial"/>
          <w:color w:val="000000" w:themeColor="text1"/>
          <w:lang w:bidi="fa-IR"/>
        </w:rPr>
        <w:t>D</w:t>
      </w:r>
      <w:r w:rsidRPr="001B1F76">
        <w:rPr>
          <w:rStyle w:val="hps"/>
          <w:rFonts w:ascii="Arial" w:hAnsi="Arial" w:cs="Arial" w:hint="cs"/>
          <w:color w:val="000000" w:themeColor="text1"/>
          <w:rtl/>
          <w:lang w:bidi="fa-IR"/>
        </w:rPr>
        <w:t xml:space="preserve"> در جدول 2)</w:t>
      </w:r>
    </w:p>
    <w:p w:rsidR="00A84C29" w:rsidRPr="001B1F76" w:rsidRDefault="00A84C29" w:rsidP="001B1F76">
      <w:pPr>
        <w:bidi/>
        <w:spacing w:line="360" w:lineRule="auto"/>
        <w:jc w:val="both"/>
        <w:rPr>
          <w:rStyle w:val="hps"/>
          <w:rFonts w:ascii="Arial" w:hAnsi="Arial" w:cs="Arial"/>
          <w:color w:val="000000" w:themeColor="text1"/>
          <w:rtl/>
          <w:lang w:bidi="fa-IR"/>
        </w:rPr>
      </w:pPr>
    </w:p>
    <w:p w:rsidR="004E030C" w:rsidRPr="001B1F76" w:rsidRDefault="004E030C" w:rsidP="001B1F76">
      <w:pPr>
        <w:bidi/>
        <w:spacing w:line="360" w:lineRule="auto"/>
        <w:jc w:val="both"/>
        <w:rPr>
          <w:rStyle w:val="hps"/>
          <w:rFonts w:ascii="Arial" w:hAnsi="Arial" w:cs="Arial"/>
          <w:color w:val="000000" w:themeColor="text1"/>
          <w:rtl/>
          <w:lang w:bidi="fa-IR"/>
        </w:rPr>
      </w:pPr>
    </w:p>
    <w:p w:rsidR="004E030C" w:rsidRPr="001B1F76" w:rsidRDefault="004E030C"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noProof/>
          <w:color w:val="000000" w:themeColor="text1"/>
          <w:sz w:val="24"/>
          <w:szCs w:val="24"/>
          <w:rtl/>
          <w:lang w:bidi="fa-IR"/>
        </w:rPr>
        <w:drawing>
          <wp:inline distT="0" distB="0" distL="0" distR="0" wp14:anchorId="5D497578" wp14:editId="662C615F">
            <wp:extent cx="4448175" cy="2886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175" cy="2886075"/>
                    </a:xfrm>
                    <a:prstGeom prst="rect">
                      <a:avLst/>
                    </a:prstGeom>
                    <a:noFill/>
                    <a:ln>
                      <a:noFill/>
                    </a:ln>
                  </pic:spPr>
                </pic:pic>
              </a:graphicData>
            </a:graphic>
          </wp:inline>
        </w:drawing>
      </w:r>
    </w:p>
    <w:p w:rsidR="004E030C" w:rsidRPr="001B1F76" w:rsidRDefault="004E030C" w:rsidP="001B1F76">
      <w:pPr>
        <w:bidi/>
        <w:spacing w:line="360" w:lineRule="auto"/>
        <w:jc w:val="both"/>
        <w:rPr>
          <w:rStyle w:val="hps"/>
          <w:rFonts w:ascii="Arial" w:hAnsi="Arial" w:cs="Arial"/>
          <w:color w:val="000000" w:themeColor="text1"/>
          <w:sz w:val="24"/>
          <w:szCs w:val="24"/>
          <w:rtl/>
          <w:lang w:bidi="fa-IR"/>
        </w:rPr>
      </w:pPr>
    </w:p>
    <w:p w:rsidR="004E030C" w:rsidRPr="001B1F76" w:rsidRDefault="004E030C" w:rsidP="001B1F76">
      <w:pPr>
        <w:bidi/>
        <w:spacing w:line="360" w:lineRule="auto"/>
        <w:jc w:val="both"/>
        <w:rPr>
          <w:rStyle w:val="hps"/>
          <w:rFonts w:ascii="Arial" w:hAnsi="Arial" w:cs="Arial"/>
          <w:color w:val="000000" w:themeColor="text1"/>
          <w:sz w:val="24"/>
          <w:szCs w:val="24"/>
          <w:rtl/>
          <w:lang w:bidi="fa-IR"/>
        </w:rPr>
      </w:pPr>
    </w:p>
    <w:p w:rsidR="004E030C" w:rsidRPr="001B1F76" w:rsidRDefault="004E030C"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شکل 3.</w:t>
      </w:r>
      <w:r w:rsidR="00992454" w:rsidRPr="001B1F76">
        <w:rPr>
          <w:rStyle w:val="hps"/>
          <w:rFonts w:ascii="Arial" w:hAnsi="Arial" w:cs="Arial" w:hint="cs"/>
          <w:color w:val="000000" w:themeColor="text1"/>
          <w:sz w:val="24"/>
          <w:szCs w:val="24"/>
          <w:rtl/>
          <w:lang w:bidi="fa-IR"/>
        </w:rPr>
        <w:t xml:space="preserve"> احتمالات نسبی از عوامل داده شده سازگاری باتر/پایین تر </w:t>
      </w:r>
      <w:r w:rsidR="00992454" w:rsidRPr="001B1F76">
        <w:rPr>
          <w:rStyle w:val="hps"/>
          <w:rFonts w:ascii="Arial" w:hAnsi="Arial" w:cs="Arial"/>
          <w:color w:val="000000" w:themeColor="text1"/>
          <w:sz w:val="24"/>
          <w:szCs w:val="24"/>
          <w:lang w:bidi="fa-IR"/>
        </w:rPr>
        <w:t>MBR</w:t>
      </w:r>
      <w:r w:rsidR="00992454" w:rsidRPr="001B1F76">
        <w:rPr>
          <w:rStyle w:val="hps"/>
          <w:rFonts w:ascii="Arial" w:hAnsi="Arial" w:cs="Arial" w:hint="cs"/>
          <w:color w:val="000000" w:themeColor="text1"/>
          <w:sz w:val="24"/>
          <w:szCs w:val="24"/>
          <w:rtl/>
          <w:lang w:bidi="fa-IR"/>
        </w:rPr>
        <w:t xml:space="preserve"> به مدل تجاری.</w:t>
      </w:r>
    </w:p>
    <w:p w:rsidR="00992454" w:rsidRPr="001B1F76" w:rsidRDefault="00992454" w:rsidP="001B1F76">
      <w:pPr>
        <w:bidi/>
        <w:spacing w:line="360" w:lineRule="auto"/>
        <w:jc w:val="both"/>
        <w:rPr>
          <w:rStyle w:val="shorttext"/>
          <w:rFonts w:ascii="Arial" w:hAnsi="Arial" w:cs="Arial"/>
          <w:color w:val="000000" w:themeColor="text1"/>
          <w:rtl/>
          <w:lang w:bidi="fa-IR"/>
        </w:rPr>
      </w:pPr>
      <w:r w:rsidRPr="001B1F76">
        <w:rPr>
          <w:rStyle w:val="hps"/>
          <w:rFonts w:ascii="Arial" w:hAnsi="Arial" w:cs="Arial" w:hint="cs"/>
          <w:color w:val="000000" w:themeColor="text1"/>
          <w:sz w:val="24"/>
          <w:szCs w:val="24"/>
          <w:rtl/>
          <w:lang w:bidi="fa-IR"/>
        </w:rPr>
        <w:t>سازگاری کمتر به مدل تجاری= سطح پایین تر سازگاری بین صورت های مالی و اهداف استراتژیک مشتری و نتایج عملیاتی برای دوره .سازگاری بالاتر به مدل تجاری=سطح بالاتر سازگاری بین صورت های مالی و اهداف استراتژیک مشتری ونتایج عملیاتی برای دوره.</w:t>
      </w:r>
      <w:r w:rsidRPr="001B1F76">
        <w:rPr>
          <w:rStyle w:val="hps"/>
          <w:rFonts w:ascii="Arial" w:hAnsi="Arial" w:cs="Arial"/>
          <w:color w:val="000000" w:themeColor="text1"/>
          <w:sz w:val="24"/>
          <w:szCs w:val="24"/>
          <w:lang w:bidi="fa-IR"/>
        </w:rPr>
        <w:t>P1A</w:t>
      </w:r>
      <w:r w:rsidRPr="001B1F76">
        <w:rPr>
          <w:rStyle w:val="hps"/>
          <w:rFonts w:ascii="Arial" w:hAnsi="Arial" w:cs="Arial" w:hint="cs"/>
          <w:color w:val="000000" w:themeColor="text1"/>
          <w:sz w:val="24"/>
          <w:szCs w:val="24"/>
          <w:rtl/>
          <w:lang w:bidi="fa-IR"/>
        </w:rPr>
        <w:t xml:space="preserve"> تغییر در قیمت محصولات اسباب بازی امریکایی در 2005.</w:t>
      </w:r>
      <w:r w:rsidRPr="001B1F76">
        <w:rPr>
          <w:rStyle w:val="hps"/>
          <w:rFonts w:ascii="Arial" w:hAnsi="Arial" w:cs="Arial"/>
          <w:color w:val="000000" w:themeColor="text1"/>
          <w:sz w:val="24"/>
          <w:szCs w:val="24"/>
          <w:lang w:bidi="fa-IR"/>
        </w:rPr>
        <w:t>P2A</w:t>
      </w:r>
      <w:r w:rsidRPr="001B1F76">
        <w:rPr>
          <w:rStyle w:val="hps"/>
          <w:rFonts w:ascii="Arial" w:hAnsi="Arial" w:cs="Arial" w:hint="cs"/>
          <w:color w:val="000000" w:themeColor="text1"/>
          <w:sz w:val="24"/>
          <w:szCs w:val="24"/>
          <w:rtl/>
          <w:lang w:bidi="fa-IR"/>
        </w:rPr>
        <w:t xml:space="preserve"> تغییر در </w:t>
      </w:r>
      <w:r w:rsidRPr="001B1F76">
        <w:rPr>
          <w:rStyle w:val="shorttext"/>
          <w:rFonts w:ascii="Arial" w:hAnsi="Arial" w:cs="Arial" w:hint="cs"/>
          <w:color w:val="000000" w:themeColor="text1"/>
          <w:rtl/>
          <w:lang w:bidi="fa-IR"/>
        </w:rPr>
        <w:t xml:space="preserve">ترکیب </w:t>
      </w:r>
      <w:r w:rsidRPr="001B1F76">
        <w:rPr>
          <w:rStyle w:val="hps"/>
          <w:rFonts w:ascii="Arial" w:hAnsi="Arial" w:cs="Arial" w:hint="cs"/>
          <w:color w:val="000000" w:themeColor="text1"/>
          <w:rtl/>
          <w:lang w:bidi="fa-IR"/>
        </w:rPr>
        <w:t>محصول فروخته شده در 2005.</w:t>
      </w:r>
      <w:r w:rsidRPr="001B1F76">
        <w:rPr>
          <w:rStyle w:val="hps"/>
          <w:rFonts w:ascii="Arial" w:hAnsi="Arial" w:cs="Arial"/>
          <w:color w:val="000000" w:themeColor="text1"/>
          <w:lang w:bidi="fa-IR"/>
        </w:rPr>
        <w:t>P3A</w:t>
      </w:r>
      <w:r w:rsidRPr="001B1F76">
        <w:rPr>
          <w:rStyle w:val="hps"/>
          <w:rFonts w:ascii="Arial" w:hAnsi="Arial" w:cs="Arial" w:hint="cs"/>
          <w:color w:val="000000" w:themeColor="text1"/>
          <w:rtl/>
          <w:lang w:bidi="fa-IR"/>
        </w:rPr>
        <w:t xml:space="preserve"> تغییر در تقاضای کل برای اسباب بازی در بازار اسباب بازی </w:t>
      </w:r>
      <w:r w:rsidRPr="001B1F76">
        <w:rPr>
          <w:rStyle w:val="hps"/>
          <w:rFonts w:ascii="Arial" w:hAnsi="Arial" w:cs="Arial"/>
          <w:color w:val="000000" w:themeColor="text1"/>
          <w:lang w:bidi="fa-IR"/>
        </w:rPr>
        <w:t>US</w:t>
      </w:r>
      <w:r w:rsidRPr="001B1F76">
        <w:rPr>
          <w:rStyle w:val="hps"/>
          <w:rFonts w:ascii="Arial" w:hAnsi="Arial" w:cs="Arial" w:hint="cs"/>
          <w:color w:val="000000" w:themeColor="text1"/>
          <w:rtl/>
          <w:lang w:bidi="fa-IR"/>
        </w:rPr>
        <w:t xml:space="preserve"> در 2005.</w:t>
      </w:r>
      <w:r w:rsidRPr="001B1F76">
        <w:rPr>
          <w:rStyle w:val="hps"/>
          <w:rFonts w:ascii="Arial" w:hAnsi="Arial" w:cs="Arial"/>
          <w:color w:val="000000" w:themeColor="text1"/>
          <w:lang w:bidi="fa-IR"/>
        </w:rPr>
        <w:t>P4A</w:t>
      </w:r>
      <w:r w:rsidRPr="001B1F76">
        <w:rPr>
          <w:rStyle w:val="hps"/>
          <w:rFonts w:ascii="Arial" w:hAnsi="Arial" w:cs="Arial" w:hint="cs"/>
          <w:color w:val="000000" w:themeColor="text1"/>
          <w:rtl/>
          <w:lang w:bidi="fa-IR"/>
        </w:rPr>
        <w:t xml:space="preserve"> تغییر در </w:t>
      </w:r>
      <w:r w:rsidR="0084592C" w:rsidRPr="001B1F76">
        <w:rPr>
          <w:rStyle w:val="shorttext"/>
          <w:rFonts w:ascii="Arial" w:hAnsi="Arial" w:cs="Arial" w:hint="cs"/>
          <w:color w:val="000000" w:themeColor="text1"/>
          <w:rtl/>
          <w:lang w:bidi="fa-IR"/>
        </w:rPr>
        <w:t>سهام بازار اسباب بازی امریکایی در 2005.</w:t>
      </w:r>
      <w:r w:rsidR="0084592C" w:rsidRPr="001B1F76">
        <w:rPr>
          <w:rStyle w:val="shorttext"/>
          <w:rFonts w:ascii="Arial" w:hAnsi="Arial" w:cs="Arial"/>
          <w:color w:val="000000" w:themeColor="text1"/>
          <w:lang w:bidi="fa-IR"/>
        </w:rPr>
        <w:t>P5</w:t>
      </w:r>
      <w:r w:rsidR="0084592C" w:rsidRPr="001B1F76">
        <w:rPr>
          <w:rStyle w:val="shorttext"/>
          <w:rFonts w:ascii="Arial" w:hAnsi="Arial" w:cs="Arial" w:hint="cs"/>
          <w:color w:val="000000" w:themeColor="text1"/>
          <w:rtl/>
          <w:lang w:bidi="fa-IR"/>
        </w:rPr>
        <w:t xml:space="preserve"> شناخت زود رس در درخواست فروش 2005 از 2006.</w:t>
      </w:r>
      <w:r w:rsidR="0084592C" w:rsidRPr="001B1F76">
        <w:rPr>
          <w:rStyle w:val="shorttext"/>
          <w:rFonts w:ascii="Arial" w:hAnsi="Arial" w:cs="Arial"/>
          <w:color w:val="000000" w:themeColor="text1"/>
          <w:lang w:bidi="fa-IR"/>
        </w:rPr>
        <w:t>P7</w:t>
      </w:r>
      <w:r w:rsidR="0084592C" w:rsidRPr="001B1F76">
        <w:rPr>
          <w:rStyle w:val="shorttext"/>
          <w:rFonts w:ascii="Arial" w:hAnsi="Arial" w:cs="Arial" w:hint="cs"/>
          <w:color w:val="000000" w:themeColor="text1"/>
          <w:rtl/>
          <w:lang w:bidi="fa-IR"/>
        </w:rPr>
        <w:t xml:space="preserve"> شناخت و ساخت فروش ساختگی و غیر مورد در 2005.</w:t>
      </w:r>
      <w:r w:rsidR="0084592C" w:rsidRPr="001B1F76">
        <w:rPr>
          <w:rStyle w:val="shorttext"/>
          <w:rFonts w:ascii="Arial" w:hAnsi="Arial" w:cs="Arial"/>
          <w:color w:val="000000" w:themeColor="text1"/>
          <w:lang w:bidi="fa-IR"/>
        </w:rPr>
        <w:t>P7</w:t>
      </w:r>
      <w:r w:rsidR="0084592C" w:rsidRPr="001B1F76">
        <w:rPr>
          <w:rStyle w:val="shorttext"/>
          <w:rFonts w:ascii="Arial" w:hAnsi="Arial" w:cs="Arial" w:hint="cs"/>
          <w:color w:val="000000" w:themeColor="text1"/>
          <w:rtl/>
          <w:lang w:bidi="fa-IR"/>
        </w:rPr>
        <w:t xml:space="preserve"> خطای غیر عمدی ایجاد شده توسط مصرف کنندگان سیستم حسابداری یا دیگر خطای  سیستم های حسابداری  در طول 2005.</w:t>
      </w:r>
    </w:p>
    <w:p w:rsidR="0084592C" w:rsidRPr="001B1F76" w:rsidRDefault="0084592C" w:rsidP="001B1F76">
      <w:pPr>
        <w:bidi/>
        <w:spacing w:line="360" w:lineRule="auto"/>
        <w:jc w:val="both"/>
        <w:rPr>
          <w:rStyle w:val="hps"/>
          <w:rFonts w:ascii="Arial" w:hAnsi="Arial" w:cs="Arial"/>
          <w:color w:val="000000" w:themeColor="text1"/>
          <w:sz w:val="24"/>
          <w:szCs w:val="24"/>
          <w:rtl/>
          <w:lang w:bidi="fa-IR"/>
        </w:rPr>
      </w:pPr>
    </w:p>
    <w:p w:rsidR="004E030C" w:rsidRPr="001B1F76" w:rsidRDefault="004E030C"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noProof/>
          <w:color w:val="000000" w:themeColor="text1"/>
          <w:sz w:val="24"/>
          <w:szCs w:val="24"/>
          <w:rtl/>
          <w:lang w:bidi="fa-IR"/>
        </w:rPr>
        <w:lastRenderedPageBreak/>
        <w:drawing>
          <wp:inline distT="0" distB="0" distL="0" distR="0" wp14:anchorId="1E84C5D1" wp14:editId="66A59DD1">
            <wp:extent cx="4752975" cy="3000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3000375"/>
                    </a:xfrm>
                    <a:prstGeom prst="rect">
                      <a:avLst/>
                    </a:prstGeom>
                    <a:noFill/>
                    <a:ln>
                      <a:noFill/>
                    </a:ln>
                  </pic:spPr>
                </pic:pic>
              </a:graphicData>
            </a:graphic>
          </wp:inline>
        </w:drawing>
      </w:r>
    </w:p>
    <w:p w:rsidR="004E030C" w:rsidRPr="001B1F76" w:rsidRDefault="0061041C"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شکل 4 .میانگین احتمال فریب </w:t>
      </w:r>
      <w:r w:rsidRPr="001B1F76">
        <w:rPr>
          <w:rStyle w:val="hps"/>
          <w:rFonts w:ascii="Arial" w:hAnsi="Arial" w:cs="Arial"/>
          <w:color w:val="000000" w:themeColor="text1"/>
          <w:sz w:val="24"/>
          <w:szCs w:val="24"/>
          <w:lang w:bidi="fa-IR"/>
        </w:rPr>
        <w:t>(P5)</w:t>
      </w:r>
      <w:r w:rsidRPr="001B1F76">
        <w:rPr>
          <w:rStyle w:val="hps"/>
          <w:rFonts w:ascii="Arial" w:hAnsi="Arial" w:cs="Arial" w:hint="cs"/>
          <w:color w:val="000000" w:themeColor="text1"/>
          <w:sz w:val="24"/>
          <w:szCs w:val="24"/>
          <w:rtl/>
          <w:lang w:bidi="fa-IR"/>
        </w:rPr>
        <w:t xml:space="preserve"> اجرای مخاطره فریب داده شده برای پروفایل </w:t>
      </w:r>
      <w:r w:rsidRPr="001B1F76">
        <w:rPr>
          <w:rStyle w:val="hps"/>
          <w:rFonts w:ascii="Arial" w:hAnsi="Arial" w:cs="Arial"/>
          <w:color w:val="000000" w:themeColor="text1"/>
          <w:sz w:val="24"/>
          <w:szCs w:val="24"/>
          <w:lang w:bidi="fa-IR"/>
        </w:rPr>
        <w:t>MBR/MII</w:t>
      </w:r>
      <w:r w:rsidRPr="001B1F76">
        <w:rPr>
          <w:rStyle w:val="hps"/>
          <w:rFonts w:ascii="Arial" w:hAnsi="Arial" w:cs="Arial" w:hint="cs"/>
          <w:color w:val="000000" w:themeColor="text1"/>
          <w:sz w:val="24"/>
          <w:szCs w:val="24"/>
          <w:rtl/>
          <w:lang w:bidi="fa-IR"/>
        </w:rPr>
        <w:t xml:space="preserve"> و گواه </w:t>
      </w:r>
      <w:r w:rsidRPr="001B1F76">
        <w:rPr>
          <w:rStyle w:val="hps"/>
          <w:rFonts w:ascii="Arial" w:hAnsi="Arial" w:cs="Arial"/>
          <w:color w:val="000000" w:themeColor="text1"/>
          <w:sz w:val="24"/>
          <w:szCs w:val="24"/>
          <w:lang w:bidi="fa-IR"/>
        </w:rPr>
        <w:t>EBS</w:t>
      </w:r>
      <w:r w:rsidRPr="001B1F76">
        <w:rPr>
          <w:rStyle w:val="hps"/>
          <w:rFonts w:ascii="Arial" w:hAnsi="Arial" w:cs="Arial" w:hint="cs"/>
          <w:color w:val="000000" w:themeColor="text1"/>
          <w:sz w:val="24"/>
          <w:szCs w:val="24"/>
          <w:rtl/>
          <w:lang w:bidi="fa-IR"/>
        </w:rPr>
        <w:t xml:space="preserve"> .</w:t>
      </w:r>
    </w:p>
    <w:p w:rsidR="0061041C" w:rsidRPr="001B1F76" w:rsidRDefault="0061041C"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color w:val="000000" w:themeColor="text1"/>
          <w:sz w:val="24"/>
          <w:szCs w:val="24"/>
          <w:lang w:bidi="fa-IR"/>
        </w:rPr>
        <w:t>A</w:t>
      </w:r>
      <w:r w:rsidRPr="001B1F76">
        <w:rPr>
          <w:rStyle w:val="hps"/>
          <w:rFonts w:ascii="Arial" w:hAnsi="Arial" w:cs="Arial" w:hint="cs"/>
          <w:color w:val="000000" w:themeColor="text1"/>
          <w:sz w:val="24"/>
          <w:szCs w:val="24"/>
          <w:rtl/>
          <w:lang w:bidi="fa-IR"/>
        </w:rPr>
        <w:t xml:space="preserve">= سازگاری کمتر به مدل تجاری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(مخاطره بالاتر) و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مطلوب (ریسک کمتر</w:t>
      </w:r>
      <w:proofErr w:type="gramStart"/>
      <w:r w:rsidRPr="001B1F76">
        <w:rPr>
          <w:rStyle w:val="hps"/>
          <w:rFonts w:ascii="Arial" w:hAnsi="Arial" w:cs="Arial" w:hint="cs"/>
          <w:color w:val="000000" w:themeColor="text1"/>
          <w:sz w:val="24"/>
          <w:szCs w:val="24"/>
          <w:rtl/>
          <w:lang w:bidi="fa-IR"/>
        </w:rPr>
        <w:t>).</w:t>
      </w:r>
      <w:r w:rsidRPr="001B1F76">
        <w:rPr>
          <w:rStyle w:val="hps"/>
          <w:rFonts w:ascii="Arial" w:hAnsi="Arial" w:cs="Arial"/>
          <w:color w:val="000000" w:themeColor="text1"/>
          <w:sz w:val="24"/>
          <w:szCs w:val="24"/>
          <w:lang w:bidi="fa-IR"/>
        </w:rPr>
        <w:t>B</w:t>
      </w:r>
      <w:proofErr w:type="gramEnd"/>
      <w:r w:rsidRPr="001B1F76">
        <w:rPr>
          <w:rStyle w:val="hps"/>
          <w:rFonts w:ascii="Arial" w:hAnsi="Arial" w:cs="Arial" w:hint="cs"/>
          <w:color w:val="000000" w:themeColor="text1"/>
          <w:sz w:val="24"/>
          <w:szCs w:val="24"/>
          <w:rtl/>
          <w:lang w:bidi="fa-IR"/>
        </w:rPr>
        <w:t xml:space="preserve">=سازگاری کمتر به مدل تجاری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(مخاطره بیشتر)و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نامطلوب (مخاطره بالاتر).</w:t>
      </w:r>
      <w:r w:rsidRPr="001B1F76">
        <w:rPr>
          <w:rStyle w:val="hps"/>
          <w:rFonts w:ascii="Arial" w:hAnsi="Arial" w:cs="Arial"/>
          <w:color w:val="000000" w:themeColor="text1"/>
          <w:sz w:val="24"/>
          <w:szCs w:val="24"/>
          <w:lang w:bidi="fa-IR"/>
        </w:rPr>
        <w:t>C</w:t>
      </w:r>
      <w:r w:rsidRPr="001B1F76">
        <w:rPr>
          <w:rStyle w:val="hps"/>
          <w:rFonts w:ascii="Arial" w:hAnsi="Arial" w:cs="Arial" w:hint="cs"/>
          <w:color w:val="000000" w:themeColor="text1"/>
          <w:sz w:val="24"/>
          <w:szCs w:val="24"/>
          <w:rtl/>
          <w:lang w:bidi="fa-IR"/>
        </w:rPr>
        <w:t xml:space="preserve">=سازگاری بالاتر به مدل تجاری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(مخاطره کمتر)و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مطلوب (مخاطره کمتر).</w:t>
      </w:r>
      <w:r w:rsidRPr="001B1F76">
        <w:rPr>
          <w:rStyle w:val="hps"/>
          <w:rFonts w:ascii="Arial" w:hAnsi="Arial" w:cs="Arial"/>
          <w:color w:val="000000" w:themeColor="text1"/>
          <w:sz w:val="24"/>
          <w:szCs w:val="24"/>
          <w:lang w:bidi="fa-IR"/>
        </w:rPr>
        <w:t>D</w:t>
      </w:r>
      <w:r w:rsidRPr="001B1F76">
        <w:rPr>
          <w:rStyle w:val="hps"/>
          <w:rFonts w:ascii="Arial" w:hAnsi="Arial" w:cs="Arial" w:hint="cs"/>
          <w:color w:val="000000" w:themeColor="text1"/>
          <w:sz w:val="24"/>
          <w:szCs w:val="24"/>
          <w:rtl/>
          <w:lang w:bidi="fa-IR"/>
        </w:rPr>
        <w:t xml:space="preserve">=سازگاری بالاتر به مدل تجاری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(مخاطره کمتر)و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نامطلوب (مخاطره بالاتر)</w:t>
      </w:r>
      <w:r w:rsidR="00DF6749" w:rsidRPr="001B1F76">
        <w:rPr>
          <w:rStyle w:val="hps"/>
          <w:rFonts w:ascii="Arial" w:hAnsi="Arial" w:cs="Arial" w:hint="cs"/>
          <w:color w:val="000000" w:themeColor="text1"/>
          <w:sz w:val="24"/>
          <w:szCs w:val="24"/>
          <w:rtl/>
          <w:lang w:bidi="fa-IR"/>
        </w:rPr>
        <w:t xml:space="preserve"> . شرایط </w:t>
      </w:r>
      <w:r w:rsidR="00DF6749" w:rsidRPr="001B1F76">
        <w:rPr>
          <w:rStyle w:val="hps"/>
          <w:rFonts w:ascii="Arial" w:hAnsi="Arial" w:cs="Arial"/>
          <w:color w:val="000000" w:themeColor="text1"/>
          <w:sz w:val="24"/>
          <w:szCs w:val="24"/>
          <w:lang w:bidi="fa-IR"/>
        </w:rPr>
        <w:t>C</w:t>
      </w:r>
      <w:r w:rsidR="00DF6749" w:rsidRPr="001B1F76">
        <w:rPr>
          <w:rStyle w:val="hps"/>
          <w:rFonts w:ascii="Arial" w:hAnsi="Arial" w:cs="Arial" w:hint="cs"/>
          <w:color w:val="000000" w:themeColor="text1"/>
          <w:sz w:val="24"/>
          <w:szCs w:val="24"/>
          <w:rtl/>
          <w:lang w:bidi="fa-IR"/>
        </w:rPr>
        <w:t xml:space="preserve"> برای مقاله مهم تر است همانطور که شرایطی است که هم </w:t>
      </w:r>
      <w:r w:rsidR="00DF6749" w:rsidRPr="001B1F76">
        <w:rPr>
          <w:rStyle w:val="hps"/>
          <w:rFonts w:ascii="Arial" w:hAnsi="Arial" w:cs="Arial"/>
          <w:color w:val="000000" w:themeColor="text1"/>
          <w:sz w:val="24"/>
          <w:szCs w:val="24"/>
          <w:lang w:bidi="fa-IR"/>
        </w:rPr>
        <w:t>MBR</w:t>
      </w:r>
      <w:r w:rsidR="00DF6749" w:rsidRPr="001B1F76">
        <w:rPr>
          <w:rStyle w:val="hps"/>
          <w:rFonts w:ascii="Arial" w:hAnsi="Arial" w:cs="Arial" w:hint="cs"/>
          <w:color w:val="000000" w:themeColor="text1"/>
          <w:sz w:val="24"/>
          <w:szCs w:val="24"/>
          <w:rtl/>
          <w:lang w:bidi="fa-IR"/>
        </w:rPr>
        <w:t xml:space="preserve"> و هم </w:t>
      </w:r>
      <w:r w:rsidR="00DF6749" w:rsidRPr="001B1F76">
        <w:rPr>
          <w:rStyle w:val="hps"/>
          <w:rFonts w:ascii="Arial" w:hAnsi="Arial" w:cs="Arial"/>
          <w:color w:val="000000" w:themeColor="text1"/>
          <w:sz w:val="24"/>
          <w:szCs w:val="24"/>
          <w:lang w:bidi="fa-IR"/>
        </w:rPr>
        <w:t>MII</w:t>
      </w:r>
      <w:r w:rsidR="00DF6749" w:rsidRPr="001B1F76">
        <w:rPr>
          <w:rStyle w:val="hps"/>
          <w:rFonts w:ascii="Arial" w:hAnsi="Arial" w:cs="Arial" w:hint="cs"/>
          <w:color w:val="000000" w:themeColor="text1"/>
          <w:sz w:val="24"/>
          <w:szCs w:val="24"/>
          <w:rtl/>
          <w:lang w:bidi="fa-IR"/>
        </w:rPr>
        <w:t xml:space="preserve"> راحت تر توسط مدیریت دستکاری شده اند.شرایطی است که گواه </w:t>
      </w:r>
      <w:r w:rsidR="00DF6749" w:rsidRPr="001B1F76">
        <w:rPr>
          <w:rStyle w:val="hps"/>
          <w:rFonts w:ascii="Arial" w:hAnsi="Arial" w:cs="Arial"/>
          <w:color w:val="000000" w:themeColor="text1"/>
          <w:sz w:val="24"/>
          <w:szCs w:val="24"/>
          <w:lang w:bidi="fa-IR"/>
        </w:rPr>
        <w:t>EBS</w:t>
      </w:r>
      <w:r w:rsidR="00DF6749" w:rsidRPr="001B1F76">
        <w:rPr>
          <w:rStyle w:val="hps"/>
          <w:rFonts w:ascii="Arial" w:hAnsi="Arial" w:cs="Arial" w:hint="cs"/>
          <w:color w:val="000000" w:themeColor="text1"/>
          <w:sz w:val="24"/>
          <w:szCs w:val="24"/>
          <w:rtl/>
          <w:lang w:bidi="fa-IR"/>
        </w:rPr>
        <w:t xml:space="preserve"> می تواند کمک بیشتری بر حسابرس باشد اگر مدیریت فریبی مرتکب شده باشد و فریب را توسط گواه دستکاری تحت کنترل خودش مخفی کند.</w:t>
      </w:r>
    </w:p>
    <w:p w:rsidR="00A6701D" w:rsidRPr="001B1F76" w:rsidRDefault="00A6701D" w:rsidP="001B1F76">
      <w:pPr>
        <w:bidi/>
        <w:spacing w:line="360" w:lineRule="auto"/>
        <w:jc w:val="both"/>
        <w:rPr>
          <w:rStyle w:val="hps"/>
          <w:rFonts w:ascii="Arial" w:hAnsi="Arial" w:cs="Arial"/>
          <w:color w:val="000000" w:themeColor="text1"/>
          <w:sz w:val="24"/>
          <w:szCs w:val="24"/>
          <w:rtl/>
          <w:lang w:bidi="fa-IR"/>
        </w:rPr>
      </w:pPr>
    </w:p>
    <w:p w:rsidR="00A6701D" w:rsidRPr="001B1F76" w:rsidRDefault="00A6701D"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نتایج در جدول 2 و شکل 4 گزارش شده اند. از شکل 4 می تواند دیده شود که احتمال فریب </w:t>
      </w:r>
      <w:r w:rsidRPr="001B1F76">
        <w:rPr>
          <w:rStyle w:val="hps"/>
          <w:rFonts w:ascii="Arial" w:hAnsi="Arial" w:cs="Arial"/>
          <w:color w:val="000000" w:themeColor="text1"/>
          <w:sz w:val="24"/>
          <w:szCs w:val="24"/>
          <w:lang w:bidi="fa-IR"/>
        </w:rPr>
        <w:t>P5</w:t>
      </w:r>
      <w:r w:rsidRPr="001B1F76">
        <w:rPr>
          <w:rStyle w:val="hps"/>
          <w:rFonts w:ascii="Arial" w:hAnsi="Arial" w:cs="Arial" w:hint="cs"/>
          <w:color w:val="000000" w:themeColor="text1"/>
          <w:sz w:val="24"/>
          <w:szCs w:val="24"/>
          <w:rtl/>
          <w:lang w:bidi="fa-IR"/>
        </w:rPr>
        <w:t xml:space="preserve"> همیشه بالاتر است زمانی که گواه </w:t>
      </w:r>
      <w:r w:rsidRPr="001B1F76">
        <w:rPr>
          <w:rStyle w:val="hps"/>
          <w:rFonts w:ascii="Arial" w:hAnsi="Arial" w:cs="Arial"/>
          <w:color w:val="000000" w:themeColor="text1"/>
          <w:sz w:val="24"/>
          <w:szCs w:val="24"/>
          <w:lang w:bidi="fa-IR"/>
        </w:rPr>
        <w:t>EBS</w:t>
      </w:r>
      <w:r w:rsidRPr="001B1F76">
        <w:rPr>
          <w:rStyle w:val="hps"/>
          <w:rFonts w:ascii="Arial" w:hAnsi="Arial" w:cs="Arial" w:hint="cs"/>
          <w:color w:val="000000" w:themeColor="text1"/>
          <w:sz w:val="24"/>
          <w:szCs w:val="24"/>
          <w:rtl/>
          <w:lang w:bidi="fa-IR"/>
        </w:rPr>
        <w:t xml:space="preserve"> مخاطره فریب بالاتر را اظهار بدارد.(افزایش ادعا شده در رضایت مشتری رخ نداد)،در مقابل زمانی که گواه </w:t>
      </w:r>
      <w:r w:rsidRPr="001B1F76">
        <w:rPr>
          <w:rStyle w:val="hps"/>
          <w:rFonts w:ascii="Arial" w:hAnsi="Arial" w:cs="Arial"/>
          <w:color w:val="000000" w:themeColor="text1"/>
          <w:sz w:val="24"/>
          <w:szCs w:val="24"/>
          <w:lang w:bidi="fa-IR"/>
        </w:rPr>
        <w:t>EBS</w:t>
      </w:r>
      <w:r w:rsidRPr="001B1F76">
        <w:rPr>
          <w:rStyle w:val="hps"/>
          <w:rFonts w:ascii="Arial" w:hAnsi="Arial" w:cs="Arial" w:hint="cs"/>
          <w:color w:val="000000" w:themeColor="text1"/>
          <w:sz w:val="24"/>
          <w:szCs w:val="24"/>
          <w:rtl/>
          <w:lang w:bidi="fa-IR"/>
        </w:rPr>
        <w:t xml:space="preserve"> مخاطره فریب پایین تری را اظهار می دارد(رضایت افزایش یافته مشتری).به منظور آزمون </w:t>
      </w:r>
      <w:r w:rsidRPr="001B1F76">
        <w:rPr>
          <w:rStyle w:val="hps"/>
          <w:rFonts w:ascii="Arial" w:hAnsi="Arial" w:cs="Arial"/>
          <w:color w:val="000000" w:themeColor="text1"/>
          <w:sz w:val="24"/>
          <w:szCs w:val="24"/>
          <w:lang w:bidi="fa-IR"/>
        </w:rPr>
        <w:t>H2a</w:t>
      </w:r>
      <w:r w:rsidRPr="001B1F76">
        <w:rPr>
          <w:rStyle w:val="hps"/>
          <w:rFonts w:ascii="Arial" w:hAnsi="Arial" w:cs="Arial" w:hint="cs"/>
          <w:color w:val="000000" w:themeColor="text1"/>
          <w:sz w:val="24"/>
          <w:szCs w:val="24"/>
          <w:rtl/>
          <w:lang w:bidi="fa-IR"/>
        </w:rPr>
        <w:t xml:space="preserve">، ما شرایط بر دو پروفایل متناقض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و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را در نظر می گیریم (</w:t>
      </w:r>
      <w:r w:rsidRPr="001B1F76">
        <w:rPr>
          <w:rStyle w:val="hps"/>
          <w:rFonts w:ascii="Arial" w:hAnsi="Arial" w:cs="Arial"/>
          <w:color w:val="000000" w:themeColor="text1"/>
          <w:sz w:val="24"/>
          <w:szCs w:val="24"/>
          <w:lang w:bidi="fa-IR"/>
        </w:rPr>
        <w:t>A</w:t>
      </w:r>
      <w:r w:rsidRPr="001B1F76">
        <w:rPr>
          <w:rStyle w:val="hps"/>
          <w:rFonts w:ascii="Arial" w:hAnsi="Arial" w:cs="Arial" w:hint="cs"/>
          <w:color w:val="000000" w:themeColor="text1"/>
          <w:sz w:val="24"/>
          <w:szCs w:val="24"/>
          <w:rtl/>
          <w:lang w:bidi="fa-IR"/>
        </w:rPr>
        <w:t xml:space="preserve"> و </w:t>
      </w:r>
      <w:r w:rsidRPr="001B1F76">
        <w:rPr>
          <w:rStyle w:val="hps"/>
          <w:rFonts w:ascii="Arial" w:hAnsi="Arial" w:cs="Arial"/>
          <w:color w:val="000000" w:themeColor="text1"/>
          <w:sz w:val="24"/>
          <w:szCs w:val="24"/>
          <w:lang w:bidi="fa-IR"/>
        </w:rPr>
        <w:t>D</w:t>
      </w:r>
      <w:r w:rsidRPr="001B1F76">
        <w:rPr>
          <w:rStyle w:val="hps"/>
          <w:rFonts w:ascii="Arial" w:hAnsi="Arial" w:cs="Arial" w:hint="cs"/>
          <w:color w:val="000000" w:themeColor="text1"/>
          <w:sz w:val="24"/>
          <w:szCs w:val="24"/>
          <w:rtl/>
          <w:lang w:bidi="fa-IR"/>
        </w:rPr>
        <w:t xml:space="preserve"> در جدول 2)و تفاوت در احتمال فریب </w:t>
      </w:r>
      <w:r w:rsidRPr="001B1F76">
        <w:rPr>
          <w:rStyle w:val="hps"/>
          <w:rFonts w:ascii="Arial" w:hAnsi="Arial" w:cs="Arial"/>
          <w:color w:val="000000" w:themeColor="text1"/>
          <w:sz w:val="24"/>
          <w:szCs w:val="24"/>
          <w:lang w:bidi="fa-IR"/>
        </w:rPr>
        <w:t>(P5)</w:t>
      </w:r>
      <w:r w:rsidRPr="001B1F76">
        <w:rPr>
          <w:rStyle w:val="hps"/>
          <w:rFonts w:ascii="Arial" w:hAnsi="Arial" w:cs="Arial" w:hint="cs"/>
          <w:color w:val="000000" w:themeColor="text1"/>
          <w:sz w:val="24"/>
          <w:szCs w:val="24"/>
          <w:rtl/>
          <w:lang w:bidi="fa-IR"/>
        </w:rPr>
        <w:t xml:space="preserve"> برای دو سطح </w:t>
      </w:r>
      <w:r w:rsidRPr="001B1F76">
        <w:rPr>
          <w:rStyle w:val="hps"/>
          <w:rFonts w:ascii="Arial" w:hAnsi="Arial" w:cs="Arial"/>
          <w:color w:val="000000" w:themeColor="text1"/>
          <w:sz w:val="24"/>
          <w:szCs w:val="24"/>
          <w:lang w:bidi="fa-IR"/>
        </w:rPr>
        <w:t>EBS</w:t>
      </w:r>
      <w:r w:rsidRPr="001B1F76">
        <w:rPr>
          <w:rStyle w:val="hps"/>
          <w:rFonts w:ascii="Arial" w:hAnsi="Arial" w:cs="Arial" w:hint="cs"/>
          <w:color w:val="000000" w:themeColor="text1"/>
          <w:sz w:val="24"/>
          <w:szCs w:val="24"/>
          <w:rtl/>
          <w:lang w:bidi="fa-IR"/>
        </w:rPr>
        <w:t xml:space="preserve"> مقایسه می کنیم.</w:t>
      </w:r>
      <w:r w:rsidR="00F5033E" w:rsidRPr="001B1F76">
        <w:rPr>
          <w:rStyle w:val="hps"/>
          <w:rFonts w:ascii="Arial" w:hAnsi="Arial" w:cs="Arial" w:hint="cs"/>
          <w:color w:val="000000" w:themeColor="text1"/>
          <w:sz w:val="24"/>
          <w:szCs w:val="24"/>
          <w:rtl/>
          <w:lang w:bidi="fa-IR"/>
        </w:rPr>
        <w:t>نامتناقض با مدل هنجاری،</w:t>
      </w:r>
      <w:r w:rsidR="00FB20AC" w:rsidRPr="001B1F76">
        <w:rPr>
          <w:rStyle w:val="hps"/>
          <w:rFonts w:ascii="Arial" w:hAnsi="Arial" w:cs="Arial" w:hint="cs"/>
          <w:color w:val="000000" w:themeColor="text1"/>
          <w:sz w:val="24"/>
          <w:szCs w:val="24"/>
          <w:rtl/>
          <w:lang w:bidi="fa-IR"/>
        </w:rPr>
        <w:t xml:space="preserve">زمانی که گواه </w:t>
      </w:r>
      <w:r w:rsidR="00FB20AC" w:rsidRPr="001B1F76">
        <w:rPr>
          <w:rStyle w:val="hps"/>
          <w:rFonts w:ascii="Arial" w:hAnsi="Arial" w:cs="Arial"/>
          <w:color w:val="000000" w:themeColor="text1"/>
          <w:sz w:val="24"/>
          <w:szCs w:val="24"/>
          <w:lang w:bidi="fa-IR"/>
        </w:rPr>
        <w:t>EBS</w:t>
      </w:r>
      <w:r w:rsidR="00FB20AC" w:rsidRPr="001B1F76">
        <w:rPr>
          <w:rStyle w:val="hps"/>
          <w:rFonts w:ascii="Arial" w:hAnsi="Arial" w:cs="Arial" w:hint="cs"/>
          <w:color w:val="000000" w:themeColor="text1"/>
          <w:sz w:val="24"/>
          <w:szCs w:val="24"/>
          <w:rtl/>
          <w:lang w:bidi="fa-IR"/>
        </w:rPr>
        <w:t xml:space="preserve"> مخاطره فریب بالاتر را اظهار می دارد احتمال میانگین </w:t>
      </w:r>
      <w:r w:rsidR="00FB20AC" w:rsidRPr="001B1F76">
        <w:rPr>
          <w:rStyle w:val="hps"/>
          <w:rFonts w:ascii="Arial" w:hAnsi="Arial" w:cs="Arial"/>
          <w:color w:val="000000" w:themeColor="text1"/>
          <w:sz w:val="24"/>
          <w:szCs w:val="24"/>
          <w:lang w:bidi="fa-IR"/>
        </w:rPr>
        <w:t>p5</w:t>
      </w:r>
      <w:r w:rsidR="00FB20AC" w:rsidRPr="001B1F76">
        <w:rPr>
          <w:rStyle w:val="hps"/>
          <w:rFonts w:ascii="Arial" w:hAnsi="Arial" w:cs="Arial" w:hint="cs"/>
          <w:color w:val="000000" w:themeColor="text1"/>
          <w:sz w:val="24"/>
          <w:szCs w:val="24"/>
          <w:rtl/>
          <w:lang w:bidi="fa-IR"/>
        </w:rPr>
        <w:t xml:space="preserve"> از 30.14 (متوسط از 33.33 و 26.30،</w:t>
      </w:r>
      <w:r w:rsidR="00FB20AC" w:rsidRPr="001B1F76">
        <w:rPr>
          <w:rStyle w:val="hps"/>
          <w:rFonts w:ascii="Arial" w:hAnsi="Arial" w:cs="Arial"/>
          <w:color w:val="000000" w:themeColor="text1"/>
          <w:sz w:val="24"/>
          <w:szCs w:val="24"/>
          <w:lang w:bidi="fa-IR"/>
        </w:rPr>
        <w:t>F</w:t>
      </w:r>
      <w:r w:rsidR="00FB20AC" w:rsidRPr="001B1F76">
        <w:rPr>
          <w:rStyle w:val="hps"/>
          <w:rFonts w:ascii="Arial" w:hAnsi="Arial" w:cs="Arial" w:hint="cs"/>
          <w:color w:val="000000" w:themeColor="text1"/>
          <w:sz w:val="24"/>
          <w:szCs w:val="24"/>
          <w:rtl/>
          <w:lang w:bidi="fa-IR"/>
        </w:rPr>
        <w:t xml:space="preserve"> و </w:t>
      </w:r>
      <w:r w:rsidR="00FB20AC" w:rsidRPr="001B1F76">
        <w:rPr>
          <w:rStyle w:val="hps"/>
          <w:rFonts w:ascii="Arial" w:hAnsi="Arial" w:cs="Arial"/>
          <w:color w:val="000000" w:themeColor="text1"/>
          <w:sz w:val="24"/>
          <w:szCs w:val="24"/>
          <w:lang w:bidi="fa-IR"/>
        </w:rPr>
        <w:t>L</w:t>
      </w:r>
      <w:r w:rsidR="00FB20AC" w:rsidRPr="001B1F76">
        <w:rPr>
          <w:rStyle w:val="hps"/>
          <w:rFonts w:ascii="Arial" w:hAnsi="Arial" w:cs="Arial" w:hint="cs"/>
          <w:color w:val="000000" w:themeColor="text1"/>
          <w:sz w:val="24"/>
          <w:szCs w:val="24"/>
          <w:rtl/>
          <w:lang w:bidi="fa-IR"/>
        </w:rPr>
        <w:t xml:space="preserve"> در جدول 2) به صورت چشمگیری بالاتر در مقایسه با احتمال میانگین </w:t>
      </w:r>
      <w:r w:rsidR="00FB20AC" w:rsidRPr="001B1F76">
        <w:rPr>
          <w:rStyle w:val="hps"/>
          <w:rFonts w:ascii="Arial" w:hAnsi="Arial" w:cs="Arial"/>
          <w:color w:val="000000" w:themeColor="text1"/>
          <w:sz w:val="24"/>
          <w:szCs w:val="24"/>
          <w:lang w:bidi="fa-IR"/>
        </w:rPr>
        <w:t>p5</w:t>
      </w:r>
      <w:r w:rsidR="00FB20AC" w:rsidRPr="001B1F76">
        <w:rPr>
          <w:rStyle w:val="hps"/>
          <w:rFonts w:ascii="Arial" w:hAnsi="Arial" w:cs="Arial" w:hint="cs"/>
          <w:color w:val="000000" w:themeColor="text1"/>
          <w:sz w:val="24"/>
          <w:szCs w:val="24"/>
          <w:rtl/>
          <w:lang w:bidi="fa-IR"/>
        </w:rPr>
        <w:t xml:space="preserve"> از 19.85 (متوسط از 24.15 و 15.86 برای </w:t>
      </w:r>
      <w:r w:rsidR="00FB20AC" w:rsidRPr="001B1F76">
        <w:rPr>
          <w:rStyle w:val="hps"/>
          <w:rFonts w:ascii="Arial" w:hAnsi="Arial" w:cs="Arial"/>
          <w:color w:val="000000" w:themeColor="text1"/>
          <w:sz w:val="24"/>
          <w:szCs w:val="24"/>
          <w:lang w:bidi="fa-IR"/>
        </w:rPr>
        <w:t>E</w:t>
      </w:r>
      <w:r w:rsidR="00FB20AC" w:rsidRPr="001B1F76">
        <w:rPr>
          <w:rStyle w:val="hps"/>
          <w:rFonts w:ascii="Arial" w:hAnsi="Arial" w:cs="Arial" w:hint="cs"/>
          <w:color w:val="000000" w:themeColor="text1"/>
          <w:sz w:val="24"/>
          <w:szCs w:val="24"/>
          <w:rtl/>
          <w:lang w:bidi="fa-IR"/>
        </w:rPr>
        <w:t xml:space="preserve"> و </w:t>
      </w:r>
      <w:r w:rsidR="00FB20AC" w:rsidRPr="001B1F76">
        <w:rPr>
          <w:rStyle w:val="hps"/>
          <w:rFonts w:ascii="Arial" w:hAnsi="Arial" w:cs="Arial"/>
          <w:color w:val="000000" w:themeColor="text1"/>
          <w:sz w:val="24"/>
          <w:szCs w:val="24"/>
          <w:lang w:bidi="fa-IR"/>
        </w:rPr>
        <w:t>K</w:t>
      </w:r>
      <w:r w:rsidR="00FB20AC" w:rsidRPr="001B1F76">
        <w:rPr>
          <w:rStyle w:val="hps"/>
          <w:rFonts w:ascii="Arial" w:hAnsi="Arial" w:cs="Arial" w:hint="cs"/>
          <w:color w:val="000000" w:themeColor="text1"/>
          <w:sz w:val="24"/>
          <w:szCs w:val="24"/>
          <w:rtl/>
          <w:lang w:bidi="fa-IR"/>
        </w:rPr>
        <w:t xml:space="preserve"> در جدول 2) (</w:t>
      </w:r>
      <w:r w:rsidR="00FB20AC" w:rsidRPr="001B1F76">
        <w:rPr>
          <w:rStyle w:val="hps"/>
          <w:rFonts w:ascii="Arial" w:hAnsi="Arial" w:cs="Arial"/>
          <w:color w:val="000000" w:themeColor="text1"/>
          <w:sz w:val="24"/>
          <w:szCs w:val="24"/>
          <w:lang w:bidi="fa-IR"/>
        </w:rPr>
        <w:t>t=2.015</w:t>
      </w:r>
      <w:r w:rsidR="00FB20AC" w:rsidRPr="001B1F76">
        <w:rPr>
          <w:rStyle w:val="hps"/>
          <w:rFonts w:ascii="Arial" w:hAnsi="Arial" w:cs="Arial" w:hint="cs"/>
          <w:color w:val="000000" w:themeColor="text1"/>
          <w:sz w:val="24"/>
          <w:szCs w:val="24"/>
          <w:rtl/>
          <w:lang w:bidi="fa-IR"/>
        </w:rPr>
        <w:t>،</w:t>
      </w:r>
      <w:r w:rsidR="00FB20AC" w:rsidRPr="001B1F76">
        <w:rPr>
          <w:rStyle w:val="hps"/>
          <w:rFonts w:ascii="Arial" w:hAnsi="Arial" w:cs="Arial"/>
          <w:color w:val="000000" w:themeColor="text1"/>
          <w:sz w:val="24"/>
          <w:szCs w:val="24"/>
          <w:lang w:bidi="fa-IR"/>
        </w:rPr>
        <w:t>p=0.03</w:t>
      </w:r>
      <w:r w:rsidR="00FB20AC" w:rsidRPr="001B1F76">
        <w:rPr>
          <w:rStyle w:val="hps"/>
          <w:rFonts w:ascii="Arial" w:hAnsi="Arial" w:cs="Arial" w:hint="cs"/>
          <w:color w:val="000000" w:themeColor="text1"/>
          <w:sz w:val="24"/>
          <w:szCs w:val="24"/>
          <w:rtl/>
          <w:lang w:bidi="fa-IR"/>
        </w:rPr>
        <w:t xml:space="preserve">،یکطرفه). </w:t>
      </w:r>
      <w:r w:rsidR="00FB20AC" w:rsidRPr="001B1F76">
        <w:rPr>
          <w:rStyle w:val="hps"/>
          <w:rFonts w:ascii="Arial" w:hAnsi="Arial" w:cs="Arial"/>
          <w:color w:val="000000" w:themeColor="text1"/>
          <w:sz w:val="24"/>
          <w:szCs w:val="24"/>
          <w:lang w:bidi="fa-IR"/>
        </w:rPr>
        <w:t>H2a</w:t>
      </w:r>
      <w:r w:rsidR="00FB20AC" w:rsidRPr="001B1F76">
        <w:rPr>
          <w:rStyle w:val="hps"/>
          <w:rFonts w:ascii="Arial" w:hAnsi="Arial" w:cs="Arial" w:hint="cs"/>
          <w:color w:val="000000" w:themeColor="text1"/>
          <w:sz w:val="24"/>
          <w:szCs w:val="24"/>
          <w:rtl/>
          <w:lang w:bidi="fa-IR"/>
        </w:rPr>
        <w:t xml:space="preserve"> پذیرفته شده است.</w:t>
      </w:r>
    </w:p>
    <w:p w:rsidR="00FB20AC" w:rsidRPr="001B1F76" w:rsidRDefault="00FB20AC"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color w:val="000000" w:themeColor="text1"/>
          <w:sz w:val="24"/>
          <w:szCs w:val="24"/>
          <w:lang w:bidi="fa-IR"/>
        </w:rPr>
        <w:lastRenderedPageBreak/>
        <w:t>H2a</w:t>
      </w:r>
      <w:r w:rsidRPr="001B1F76">
        <w:rPr>
          <w:rStyle w:val="hps"/>
          <w:rFonts w:ascii="Arial" w:hAnsi="Arial" w:cs="Arial" w:hint="cs"/>
          <w:color w:val="000000" w:themeColor="text1"/>
          <w:sz w:val="24"/>
          <w:szCs w:val="24"/>
          <w:rtl/>
          <w:lang w:bidi="fa-IR"/>
        </w:rPr>
        <w:t xml:space="preserve"> شرایطی را در نظر می گیرند که گواه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و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هردو به صورت نامتناقض یک مخاطره بالاتر (</w:t>
      </w:r>
      <w:r w:rsidRPr="001B1F76">
        <w:rPr>
          <w:rStyle w:val="hps"/>
          <w:rFonts w:ascii="Arial" w:hAnsi="Arial" w:cs="Arial"/>
          <w:color w:val="000000" w:themeColor="text1"/>
          <w:sz w:val="24"/>
          <w:szCs w:val="24"/>
          <w:lang w:bidi="fa-IR"/>
        </w:rPr>
        <w:t>B</w:t>
      </w:r>
      <w:r w:rsidRPr="001B1F76">
        <w:rPr>
          <w:rStyle w:val="hps"/>
          <w:rFonts w:ascii="Arial" w:hAnsi="Arial" w:cs="Arial" w:hint="cs"/>
          <w:color w:val="000000" w:themeColor="text1"/>
          <w:sz w:val="24"/>
          <w:szCs w:val="24"/>
          <w:rtl/>
          <w:lang w:bidi="fa-IR"/>
        </w:rPr>
        <w:t xml:space="preserve"> در جدول 2)</w:t>
      </w:r>
      <w:r w:rsidRPr="001B1F76">
        <w:rPr>
          <w:rStyle w:val="hps"/>
          <w:rFonts w:ascii="Arial" w:hAnsi="Arial" w:cs="Arial"/>
          <w:color w:val="000000" w:themeColor="text1"/>
          <w:sz w:val="24"/>
          <w:szCs w:val="24"/>
          <w:lang w:bidi="fa-IR"/>
        </w:rPr>
        <w:t xml:space="preserve"> </w:t>
      </w:r>
      <w:r w:rsidRPr="001B1F76">
        <w:rPr>
          <w:rStyle w:val="hps"/>
          <w:rFonts w:ascii="Arial" w:hAnsi="Arial" w:cs="Arial" w:hint="cs"/>
          <w:color w:val="000000" w:themeColor="text1"/>
          <w:sz w:val="24"/>
          <w:szCs w:val="24"/>
          <w:rtl/>
          <w:lang w:bidi="fa-IR"/>
        </w:rPr>
        <w:t xml:space="preserve">یا </w:t>
      </w:r>
      <w:r w:rsidR="00A27DE5" w:rsidRPr="001B1F76">
        <w:rPr>
          <w:rStyle w:val="hps"/>
          <w:rFonts w:ascii="Arial" w:hAnsi="Arial" w:cs="Arial" w:hint="cs"/>
          <w:color w:val="000000" w:themeColor="text1"/>
          <w:sz w:val="24"/>
          <w:szCs w:val="24"/>
          <w:rtl/>
          <w:lang w:bidi="fa-IR"/>
        </w:rPr>
        <w:t>کمتر (</w:t>
      </w:r>
      <w:r w:rsidR="00A27DE5" w:rsidRPr="001B1F76">
        <w:rPr>
          <w:rStyle w:val="hps"/>
          <w:rFonts w:ascii="Arial" w:hAnsi="Arial" w:cs="Arial"/>
          <w:color w:val="000000" w:themeColor="text1"/>
          <w:sz w:val="24"/>
          <w:szCs w:val="24"/>
          <w:lang w:bidi="fa-IR"/>
        </w:rPr>
        <w:t>C</w:t>
      </w:r>
      <w:r w:rsidR="00A27DE5" w:rsidRPr="001B1F76">
        <w:rPr>
          <w:rStyle w:val="hps"/>
          <w:rFonts w:ascii="Arial" w:hAnsi="Arial" w:cs="Arial" w:hint="cs"/>
          <w:color w:val="000000" w:themeColor="text1"/>
          <w:sz w:val="24"/>
          <w:szCs w:val="24"/>
          <w:rtl/>
          <w:lang w:bidi="fa-IR"/>
        </w:rPr>
        <w:t xml:space="preserve"> در جدول </w:t>
      </w:r>
      <w:proofErr w:type="gramStart"/>
      <w:r w:rsidR="00A27DE5" w:rsidRPr="001B1F76">
        <w:rPr>
          <w:rStyle w:val="hps"/>
          <w:rFonts w:ascii="Arial" w:hAnsi="Arial" w:cs="Arial" w:hint="cs"/>
          <w:color w:val="000000" w:themeColor="text1"/>
          <w:sz w:val="24"/>
          <w:szCs w:val="24"/>
          <w:rtl/>
          <w:lang w:bidi="fa-IR"/>
        </w:rPr>
        <w:t>2)از</w:t>
      </w:r>
      <w:proofErr w:type="gramEnd"/>
      <w:r w:rsidR="00A27DE5" w:rsidRPr="001B1F76">
        <w:rPr>
          <w:rStyle w:val="hps"/>
          <w:rFonts w:ascii="Arial" w:hAnsi="Arial" w:cs="Arial" w:hint="cs"/>
          <w:color w:val="000000" w:themeColor="text1"/>
          <w:sz w:val="24"/>
          <w:szCs w:val="24"/>
          <w:rtl/>
          <w:lang w:bidi="fa-IR"/>
        </w:rPr>
        <w:t xml:space="preserve"> فریب گنجانیده شده </w:t>
      </w:r>
      <w:r w:rsidR="00A27DE5" w:rsidRPr="001B1F76">
        <w:rPr>
          <w:rStyle w:val="hps"/>
          <w:rFonts w:ascii="Arial" w:hAnsi="Arial" w:cs="Arial"/>
          <w:color w:val="000000" w:themeColor="text1"/>
          <w:sz w:val="24"/>
          <w:szCs w:val="24"/>
          <w:lang w:bidi="fa-IR"/>
        </w:rPr>
        <w:t>(p5)</w:t>
      </w:r>
      <w:r w:rsidR="00A27DE5" w:rsidRPr="001B1F76">
        <w:rPr>
          <w:rStyle w:val="hps"/>
          <w:rFonts w:ascii="Arial" w:hAnsi="Arial" w:cs="Arial" w:hint="cs"/>
          <w:color w:val="000000" w:themeColor="text1"/>
          <w:sz w:val="24"/>
          <w:szCs w:val="24"/>
          <w:rtl/>
          <w:lang w:bidi="fa-IR"/>
        </w:rPr>
        <w:t xml:space="preserve"> است.تاثیر پیش بینی از گواه </w:t>
      </w:r>
      <w:r w:rsidR="00A27DE5" w:rsidRPr="001B1F76">
        <w:rPr>
          <w:rStyle w:val="hps"/>
          <w:rFonts w:ascii="Arial" w:hAnsi="Arial" w:cs="Arial"/>
          <w:color w:val="000000" w:themeColor="text1"/>
          <w:sz w:val="24"/>
          <w:szCs w:val="24"/>
          <w:lang w:bidi="fa-IR"/>
        </w:rPr>
        <w:t>EBS</w:t>
      </w:r>
      <w:r w:rsidR="00A27DE5" w:rsidRPr="001B1F76">
        <w:rPr>
          <w:rStyle w:val="hps"/>
          <w:rFonts w:ascii="Arial" w:hAnsi="Arial" w:cs="Arial" w:hint="cs"/>
          <w:color w:val="000000" w:themeColor="text1"/>
          <w:sz w:val="24"/>
          <w:szCs w:val="24"/>
          <w:rtl/>
          <w:lang w:bidi="fa-IR"/>
        </w:rPr>
        <w:t xml:space="preserve"> بر </w:t>
      </w:r>
      <w:r w:rsidR="00A27DE5" w:rsidRPr="001B1F76">
        <w:rPr>
          <w:rStyle w:val="hps"/>
          <w:rFonts w:ascii="Arial" w:hAnsi="Arial" w:cs="Arial"/>
          <w:color w:val="000000" w:themeColor="text1"/>
          <w:sz w:val="24"/>
          <w:szCs w:val="24"/>
          <w:lang w:bidi="fa-IR"/>
        </w:rPr>
        <w:t>p5</w:t>
      </w:r>
      <w:r w:rsidR="00A27DE5" w:rsidRPr="001B1F76">
        <w:rPr>
          <w:rStyle w:val="hps"/>
          <w:rFonts w:ascii="Arial" w:hAnsi="Arial" w:cs="Arial" w:hint="cs"/>
          <w:color w:val="000000" w:themeColor="text1"/>
          <w:sz w:val="24"/>
          <w:szCs w:val="24"/>
          <w:rtl/>
          <w:lang w:bidi="fa-IR"/>
        </w:rPr>
        <w:t xml:space="preserve"> متنی است. </w:t>
      </w:r>
      <w:r w:rsidR="00A27DE5" w:rsidRPr="001B1F76">
        <w:rPr>
          <w:rStyle w:val="hps"/>
          <w:rFonts w:ascii="Arial" w:hAnsi="Arial" w:cs="Arial"/>
          <w:color w:val="000000" w:themeColor="text1"/>
          <w:sz w:val="24"/>
          <w:szCs w:val="24"/>
          <w:lang w:bidi="fa-IR"/>
        </w:rPr>
        <w:t>H2</w:t>
      </w:r>
      <w:proofErr w:type="gramStart"/>
      <w:r w:rsidR="00A27DE5" w:rsidRPr="001B1F76">
        <w:rPr>
          <w:rStyle w:val="hps"/>
          <w:rFonts w:ascii="Arial" w:hAnsi="Arial" w:cs="Arial"/>
          <w:color w:val="000000" w:themeColor="text1"/>
          <w:sz w:val="24"/>
          <w:szCs w:val="24"/>
          <w:lang w:bidi="fa-IR"/>
        </w:rPr>
        <w:t xml:space="preserve">b </w:t>
      </w:r>
      <w:r w:rsidR="00A27DE5" w:rsidRPr="001B1F76">
        <w:rPr>
          <w:rStyle w:val="hps"/>
          <w:rFonts w:ascii="Arial" w:hAnsi="Arial" w:cs="Arial" w:hint="cs"/>
          <w:color w:val="000000" w:themeColor="text1"/>
          <w:sz w:val="24"/>
          <w:szCs w:val="24"/>
          <w:rtl/>
          <w:lang w:bidi="fa-IR"/>
        </w:rPr>
        <w:t xml:space="preserve"> پیش</w:t>
      </w:r>
      <w:proofErr w:type="gramEnd"/>
      <w:r w:rsidR="00A27DE5" w:rsidRPr="001B1F76">
        <w:rPr>
          <w:rStyle w:val="hps"/>
          <w:rFonts w:ascii="Arial" w:hAnsi="Arial" w:cs="Arial" w:hint="cs"/>
          <w:color w:val="000000" w:themeColor="text1"/>
          <w:sz w:val="24"/>
          <w:szCs w:val="24"/>
          <w:rtl/>
          <w:lang w:bidi="fa-IR"/>
        </w:rPr>
        <w:t xml:space="preserve"> بینی می کند که زمانی که مخاطرات </w:t>
      </w:r>
      <w:r w:rsidR="00A27DE5" w:rsidRPr="001B1F76">
        <w:rPr>
          <w:rStyle w:val="hps"/>
          <w:rFonts w:ascii="Arial" w:hAnsi="Arial" w:cs="Arial"/>
          <w:color w:val="000000" w:themeColor="text1"/>
          <w:sz w:val="24"/>
          <w:szCs w:val="24"/>
          <w:lang w:bidi="fa-IR"/>
        </w:rPr>
        <w:t>MBR</w:t>
      </w:r>
      <w:r w:rsidR="00A27DE5" w:rsidRPr="001B1F76">
        <w:rPr>
          <w:rStyle w:val="hps"/>
          <w:rFonts w:ascii="Arial" w:hAnsi="Arial" w:cs="Arial" w:hint="cs"/>
          <w:color w:val="000000" w:themeColor="text1"/>
          <w:sz w:val="24"/>
          <w:szCs w:val="24"/>
          <w:rtl/>
          <w:lang w:bidi="fa-IR"/>
        </w:rPr>
        <w:t xml:space="preserve"> و </w:t>
      </w:r>
      <w:r w:rsidR="00A27DE5" w:rsidRPr="001B1F76">
        <w:rPr>
          <w:rStyle w:val="hps"/>
          <w:rFonts w:ascii="Arial" w:hAnsi="Arial" w:cs="Arial"/>
          <w:color w:val="000000" w:themeColor="text1"/>
          <w:sz w:val="24"/>
          <w:szCs w:val="24"/>
          <w:lang w:bidi="fa-IR"/>
        </w:rPr>
        <w:t>MII</w:t>
      </w:r>
      <w:r w:rsidR="00A27DE5" w:rsidRPr="001B1F76">
        <w:rPr>
          <w:rStyle w:val="hps"/>
          <w:rFonts w:ascii="Arial" w:hAnsi="Arial" w:cs="Arial" w:hint="cs"/>
          <w:color w:val="000000" w:themeColor="text1"/>
          <w:sz w:val="24"/>
          <w:szCs w:val="24"/>
          <w:rtl/>
          <w:lang w:bidi="fa-IR"/>
        </w:rPr>
        <w:t xml:space="preserve"> مشترکا نامتناقض با پیامد مخاطره است،تاثیر گواه </w:t>
      </w:r>
      <w:r w:rsidR="00A27DE5" w:rsidRPr="001B1F76">
        <w:rPr>
          <w:rStyle w:val="hps"/>
          <w:rFonts w:ascii="Arial" w:hAnsi="Arial" w:cs="Arial"/>
          <w:color w:val="000000" w:themeColor="text1"/>
          <w:sz w:val="24"/>
          <w:szCs w:val="24"/>
          <w:lang w:bidi="fa-IR"/>
        </w:rPr>
        <w:t>EBS</w:t>
      </w:r>
      <w:r w:rsidR="00A27DE5" w:rsidRPr="001B1F76">
        <w:rPr>
          <w:rStyle w:val="hps"/>
          <w:rFonts w:ascii="Arial" w:hAnsi="Arial" w:cs="Arial" w:hint="cs"/>
          <w:color w:val="000000" w:themeColor="text1"/>
          <w:sz w:val="24"/>
          <w:szCs w:val="24"/>
          <w:rtl/>
          <w:lang w:bidi="fa-IR"/>
        </w:rPr>
        <w:t xml:space="preserve"> بر </w:t>
      </w:r>
      <w:r w:rsidR="00A27DE5" w:rsidRPr="001B1F76">
        <w:rPr>
          <w:rStyle w:val="hps"/>
          <w:rFonts w:ascii="Arial" w:hAnsi="Arial" w:cs="Arial"/>
          <w:color w:val="000000" w:themeColor="text1"/>
          <w:sz w:val="24"/>
          <w:szCs w:val="24"/>
          <w:lang w:bidi="fa-IR"/>
        </w:rPr>
        <w:t>P5</w:t>
      </w:r>
      <w:r w:rsidR="00A27DE5" w:rsidRPr="001B1F76">
        <w:rPr>
          <w:rStyle w:val="hps"/>
          <w:rFonts w:ascii="Arial" w:hAnsi="Arial" w:cs="Arial" w:hint="cs"/>
          <w:color w:val="000000" w:themeColor="text1"/>
          <w:sz w:val="24"/>
          <w:szCs w:val="24"/>
          <w:rtl/>
          <w:lang w:bidi="fa-IR"/>
        </w:rPr>
        <w:t xml:space="preserve"> زمانی که گواه </w:t>
      </w:r>
      <w:r w:rsidR="00A27DE5" w:rsidRPr="001B1F76">
        <w:rPr>
          <w:rStyle w:val="hps"/>
          <w:rFonts w:ascii="Arial" w:hAnsi="Arial" w:cs="Arial"/>
          <w:color w:val="000000" w:themeColor="text1"/>
          <w:sz w:val="24"/>
          <w:szCs w:val="24"/>
          <w:lang w:bidi="fa-IR"/>
        </w:rPr>
        <w:t>MII/MBR</w:t>
      </w:r>
      <w:r w:rsidR="00A27DE5" w:rsidRPr="001B1F76">
        <w:rPr>
          <w:rStyle w:val="hps"/>
          <w:rFonts w:ascii="Arial" w:hAnsi="Arial" w:cs="Arial" w:hint="cs"/>
          <w:color w:val="000000" w:themeColor="text1"/>
          <w:sz w:val="24"/>
          <w:szCs w:val="24"/>
          <w:rtl/>
          <w:lang w:bidi="fa-IR"/>
        </w:rPr>
        <w:t xml:space="preserve"> مخاطره کمتری را نسبت به زمانی که گواه </w:t>
      </w:r>
      <w:r w:rsidR="00A27DE5" w:rsidRPr="001B1F76">
        <w:rPr>
          <w:rStyle w:val="hps"/>
          <w:rFonts w:ascii="Arial" w:hAnsi="Arial" w:cs="Arial"/>
          <w:color w:val="000000" w:themeColor="text1"/>
          <w:sz w:val="24"/>
          <w:szCs w:val="24"/>
          <w:lang w:bidi="fa-IR"/>
        </w:rPr>
        <w:t>MII/MBR</w:t>
      </w:r>
      <w:r w:rsidR="00A27DE5" w:rsidRPr="001B1F76">
        <w:rPr>
          <w:rStyle w:val="hps"/>
          <w:rFonts w:ascii="Arial" w:hAnsi="Arial" w:cs="Arial" w:hint="cs"/>
          <w:color w:val="000000" w:themeColor="text1"/>
          <w:sz w:val="24"/>
          <w:szCs w:val="24"/>
          <w:rtl/>
          <w:lang w:bidi="fa-IR"/>
        </w:rPr>
        <w:t xml:space="preserve"> مخاطره بالاتری را اظهار می دارد بزرگتر است.</w:t>
      </w:r>
      <w:r w:rsidR="008E677A" w:rsidRPr="001B1F76">
        <w:rPr>
          <w:rStyle w:val="hps"/>
          <w:rFonts w:ascii="Arial" w:hAnsi="Arial" w:cs="Arial" w:hint="cs"/>
          <w:color w:val="000000" w:themeColor="text1"/>
          <w:sz w:val="24"/>
          <w:szCs w:val="24"/>
          <w:rtl/>
          <w:lang w:bidi="fa-IR"/>
        </w:rPr>
        <w:t xml:space="preserve">آزمون </w:t>
      </w:r>
      <w:r w:rsidR="008E677A" w:rsidRPr="001B1F76">
        <w:rPr>
          <w:rStyle w:val="hps"/>
          <w:rFonts w:ascii="Arial" w:hAnsi="Arial" w:cs="Arial"/>
          <w:color w:val="000000" w:themeColor="text1"/>
          <w:sz w:val="24"/>
          <w:szCs w:val="24"/>
          <w:lang w:bidi="fa-IR"/>
        </w:rPr>
        <w:t>H2B</w:t>
      </w:r>
      <w:r w:rsidR="008E677A" w:rsidRPr="001B1F76">
        <w:rPr>
          <w:rStyle w:val="hps"/>
          <w:rFonts w:ascii="Arial" w:hAnsi="Arial" w:cs="Arial" w:hint="cs"/>
          <w:color w:val="000000" w:themeColor="text1"/>
          <w:sz w:val="24"/>
          <w:szCs w:val="24"/>
          <w:rtl/>
          <w:lang w:bidi="fa-IR"/>
        </w:rPr>
        <w:t xml:space="preserve"> شامل مقایسه برنامه ریزی شده از تاثیر سطوح  گواه </w:t>
      </w:r>
      <w:r w:rsidR="008E677A" w:rsidRPr="001B1F76">
        <w:rPr>
          <w:rStyle w:val="hps"/>
          <w:rFonts w:ascii="Arial" w:hAnsi="Arial" w:cs="Arial"/>
          <w:color w:val="000000" w:themeColor="text1"/>
          <w:sz w:val="24"/>
          <w:szCs w:val="24"/>
          <w:lang w:bidi="fa-IR"/>
        </w:rPr>
        <w:t>EBS</w:t>
      </w:r>
      <w:r w:rsidR="008E677A" w:rsidRPr="001B1F76">
        <w:rPr>
          <w:rStyle w:val="hps"/>
          <w:rFonts w:ascii="Arial" w:hAnsi="Arial" w:cs="Arial" w:hint="cs"/>
          <w:color w:val="000000" w:themeColor="text1"/>
          <w:sz w:val="24"/>
          <w:szCs w:val="24"/>
          <w:rtl/>
          <w:lang w:bidi="fa-IR"/>
        </w:rPr>
        <w:t xml:space="preserve"> نامتناقضی کمتری را در مقابل پروفایل مخاطره بالاتر نامناقض از گواه </w:t>
      </w:r>
      <w:r w:rsidR="008E677A" w:rsidRPr="001B1F76">
        <w:rPr>
          <w:rStyle w:val="hps"/>
          <w:rFonts w:ascii="Arial" w:hAnsi="Arial" w:cs="Arial"/>
          <w:color w:val="000000" w:themeColor="text1"/>
          <w:sz w:val="24"/>
          <w:szCs w:val="24"/>
          <w:lang w:bidi="fa-IR"/>
        </w:rPr>
        <w:t>MBR</w:t>
      </w:r>
      <w:r w:rsidR="008E677A" w:rsidRPr="001B1F76">
        <w:rPr>
          <w:rStyle w:val="hps"/>
          <w:rFonts w:ascii="Arial" w:hAnsi="Arial" w:cs="Arial" w:hint="cs"/>
          <w:color w:val="000000" w:themeColor="text1"/>
          <w:sz w:val="24"/>
          <w:szCs w:val="24"/>
          <w:rtl/>
          <w:lang w:bidi="fa-IR"/>
        </w:rPr>
        <w:t xml:space="preserve"> و </w:t>
      </w:r>
      <w:r w:rsidR="008E677A" w:rsidRPr="001B1F76">
        <w:rPr>
          <w:rStyle w:val="hps"/>
          <w:rFonts w:ascii="Arial" w:hAnsi="Arial" w:cs="Arial"/>
          <w:color w:val="000000" w:themeColor="text1"/>
          <w:sz w:val="24"/>
          <w:szCs w:val="24"/>
          <w:lang w:bidi="fa-IR"/>
        </w:rPr>
        <w:t>MII</w:t>
      </w:r>
      <w:r w:rsidR="008E677A" w:rsidRPr="001B1F76">
        <w:rPr>
          <w:rStyle w:val="hps"/>
          <w:rFonts w:ascii="Arial" w:hAnsi="Arial" w:cs="Arial" w:hint="cs"/>
          <w:color w:val="000000" w:themeColor="text1"/>
          <w:sz w:val="24"/>
          <w:szCs w:val="24"/>
          <w:rtl/>
          <w:lang w:bidi="fa-IR"/>
        </w:rPr>
        <w:t xml:space="preserve"> میدهد. زمانی که گواه </w:t>
      </w:r>
      <w:r w:rsidR="008E677A" w:rsidRPr="001B1F76">
        <w:rPr>
          <w:rStyle w:val="hps"/>
          <w:rFonts w:ascii="Arial" w:hAnsi="Arial" w:cs="Arial"/>
          <w:color w:val="000000" w:themeColor="text1"/>
          <w:sz w:val="24"/>
          <w:szCs w:val="24"/>
          <w:lang w:bidi="fa-IR"/>
        </w:rPr>
        <w:t>MBR</w:t>
      </w:r>
      <w:r w:rsidR="008E677A" w:rsidRPr="001B1F76">
        <w:rPr>
          <w:rStyle w:val="hps"/>
          <w:rFonts w:ascii="Arial" w:hAnsi="Arial" w:cs="Arial" w:hint="cs"/>
          <w:color w:val="000000" w:themeColor="text1"/>
          <w:sz w:val="24"/>
          <w:szCs w:val="24"/>
          <w:rtl/>
          <w:lang w:bidi="fa-IR"/>
        </w:rPr>
        <w:t xml:space="preserve"> و </w:t>
      </w:r>
      <w:r w:rsidR="008E677A" w:rsidRPr="001B1F76">
        <w:rPr>
          <w:rStyle w:val="hps"/>
          <w:rFonts w:ascii="Arial" w:hAnsi="Arial" w:cs="Arial"/>
          <w:color w:val="000000" w:themeColor="text1"/>
          <w:sz w:val="24"/>
          <w:szCs w:val="24"/>
          <w:lang w:bidi="fa-IR"/>
        </w:rPr>
        <w:t>MII</w:t>
      </w:r>
      <w:r w:rsidR="008E677A" w:rsidRPr="001B1F76">
        <w:rPr>
          <w:rStyle w:val="hps"/>
          <w:rFonts w:ascii="Arial" w:hAnsi="Arial" w:cs="Arial" w:hint="cs"/>
          <w:color w:val="000000" w:themeColor="text1"/>
          <w:sz w:val="24"/>
          <w:szCs w:val="24"/>
          <w:rtl/>
          <w:lang w:bidi="fa-IR"/>
        </w:rPr>
        <w:t xml:space="preserve"> به صورت نامتناقض مخاطره فریب بالاتر را اظهار می دارد ،همانطور که پیش بینی شده بود،تفاوت بین سطوح گواه </w:t>
      </w:r>
      <w:r w:rsidR="008E677A" w:rsidRPr="001B1F76">
        <w:rPr>
          <w:rStyle w:val="hps"/>
          <w:rFonts w:ascii="Arial" w:hAnsi="Arial" w:cs="Arial"/>
          <w:color w:val="000000" w:themeColor="text1"/>
          <w:sz w:val="24"/>
          <w:szCs w:val="24"/>
          <w:lang w:bidi="fa-IR"/>
        </w:rPr>
        <w:t>EBS</w:t>
      </w:r>
      <w:r w:rsidR="008E677A" w:rsidRPr="001B1F76">
        <w:rPr>
          <w:rStyle w:val="hps"/>
          <w:rFonts w:ascii="Arial" w:hAnsi="Arial" w:cs="Arial" w:hint="cs"/>
          <w:color w:val="000000" w:themeColor="text1"/>
          <w:sz w:val="24"/>
          <w:szCs w:val="24"/>
          <w:rtl/>
          <w:lang w:bidi="fa-IR"/>
        </w:rPr>
        <w:t xml:space="preserve"> کوچک و نه چشمگیر  است (جدول 2 ،پروفایل </w:t>
      </w:r>
      <w:r w:rsidR="008E677A" w:rsidRPr="001B1F76">
        <w:rPr>
          <w:rStyle w:val="hps"/>
          <w:rFonts w:ascii="Arial" w:hAnsi="Arial" w:cs="Arial"/>
          <w:color w:val="000000" w:themeColor="text1"/>
          <w:sz w:val="24"/>
          <w:szCs w:val="24"/>
          <w:lang w:bidi="fa-IR"/>
        </w:rPr>
        <w:t>G</w:t>
      </w:r>
      <w:r w:rsidR="008E677A" w:rsidRPr="001B1F76">
        <w:rPr>
          <w:rStyle w:val="hps"/>
          <w:rFonts w:ascii="Arial" w:hAnsi="Arial" w:cs="Arial" w:hint="cs"/>
          <w:color w:val="000000" w:themeColor="text1"/>
          <w:sz w:val="24"/>
          <w:szCs w:val="24"/>
          <w:rtl/>
          <w:lang w:bidi="fa-IR"/>
        </w:rPr>
        <w:t xml:space="preserve"> و </w:t>
      </w:r>
      <w:r w:rsidR="008E677A" w:rsidRPr="001B1F76">
        <w:rPr>
          <w:rStyle w:val="hps"/>
          <w:rFonts w:ascii="Arial" w:hAnsi="Arial" w:cs="Arial"/>
          <w:color w:val="000000" w:themeColor="text1"/>
          <w:sz w:val="24"/>
          <w:szCs w:val="24"/>
          <w:lang w:bidi="fa-IR"/>
        </w:rPr>
        <w:t>H</w:t>
      </w:r>
      <w:r w:rsidR="008E677A" w:rsidRPr="001B1F76">
        <w:rPr>
          <w:rStyle w:val="hps"/>
          <w:rFonts w:ascii="Arial" w:hAnsi="Arial" w:cs="Arial" w:hint="cs"/>
          <w:color w:val="000000" w:themeColor="text1"/>
          <w:sz w:val="24"/>
          <w:szCs w:val="24"/>
          <w:rtl/>
          <w:lang w:bidi="fa-IR"/>
        </w:rPr>
        <w:t xml:space="preserve"> یعنی 28.85 و 30.73 ،</w:t>
      </w:r>
      <w:r w:rsidR="008E677A" w:rsidRPr="001B1F76">
        <w:rPr>
          <w:rStyle w:val="hps"/>
          <w:rFonts w:ascii="Arial" w:hAnsi="Arial" w:cs="Arial"/>
          <w:color w:val="000000" w:themeColor="text1"/>
          <w:sz w:val="24"/>
          <w:szCs w:val="24"/>
          <w:lang w:bidi="fa-IR"/>
        </w:rPr>
        <w:t>t=0.250</w:t>
      </w:r>
      <w:r w:rsidR="008E677A" w:rsidRPr="001B1F76">
        <w:rPr>
          <w:rStyle w:val="hps"/>
          <w:rFonts w:ascii="Arial" w:hAnsi="Arial" w:cs="Arial" w:hint="cs"/>
          <w:color w:val="000000" w:themeColor="text1"/>
          <w:sz w:val="24"/>
          <w:szCs w:val="24"/>
          <w:rtl/>
          <w:lang w:bidi="fa-IR"/>
        </w:rPr>
        <w:t>،</w:t>
      </w:r>
      <w:proofErr w:type="spellStart"/>
      <w:r w:rsidR="008E677A" w:rsidRPr="001B1F76">
        <w:rPr>
          <w:rStyle w:val="hps"/>
          <w:rFonts w:ascii="Arial" w:hAnsi="Arial" w:cs="Arial"/>
          <w:color w:val="000000" w:themeColor="text1"/>
          <w:sz w:val="24"/>
          <w:szCs w:val="24"/>
          <w:lang w:bidi="fa-IR"/>
        </w:rPr>
        <w:t>n.s</w:t>
      </w:r>
      <w:proofErr w:type="spellEnd"/>
      <w:r w:rsidR="008E677A" w:rsidRPr="001B1F76">
        <w:rPr>
          <w:rStyle w:val="hps"/>
          <w:rFonts w:ascii="Arial" w:hAnsi="Arial" w:cs="Arial"/>
          <w:color w:val="000000" w:themeColor="text1"/>
          <w:sz w:val="24"/>
          <w:szCs w:val="24"/>
          <w:lang w:bidi="fa-IR"/>
        </w:rPr>
        <w:t>.</w:t>
      </w:r>
      <w:r w:rsidR="008E677A" w:rsidRPr="001B1F76">
        <w:rPr>
          <w:rStyle w:val="hps"/>
          <w:rFonts w:ascii="Arial" w:hAnsi="Arial" w:cs="Arial" w:hint="cs"/>
          <w:color w:val="000000" w:themeColor="text1"/>
          <w:sz w:val="24"/>
          <w:szCs w:val="24"/>
          <w:rtl/>
          <w:lang w:bidi="fa-IR"/>
        </w:rPr>
        <w:t xml:space="preserve">).این نامتناقض با </w:t>
      </w:r>
      <w:r w:rsidR="008E677A" w:rsidRPr="001B1F76">
        <w:rPr>
          <w:rStyle w:val="hps"/>
          <w:rFonts w:ascii="Arial" w:hAnsi="Arial" w:cs="Arial"/>
          <w:color w:val="000000" w:themeColor="text1"/>
          <w:sz w:val="24"/>
          <w:szCs w:val="24"/>
          <w:lang w:bidi="fa-IR"/>
        </w:rPr>
        <w:t>H2b</w:t>
      </w:r>
      <w:r w:rsidR="008E677A" w:rsidRPr="001B1F76">
        <w:rPr>
          <w:rStyle w:val="hps"/>
          <w:rFonts w:ascii="Arial" w:hAnsi="Arial" w:cs="Arial" w:hint="cs"/>
          <w:color w:val="000000" w:themeColor="text1"/>
          <w:sz w:val="24"/>
          <w:szCs w:val="24"/>
          <w:rtl/>
          <w:lang w:bidi="fa-IR"/>
        </w:rPr>
        <w:t xml:space="preserve"> است.</w:t>
      </w:r>
      <w:r w:rsidR="00E35927" w:rsidRPr="001B1F76">
        <w:rPr>
          <w:rStyle w:val="hps"/>
          <w:rFonts w:ascii="Arial" w:hAnsi="Arial" w:cs="Arial" w:hint="cs"/>
          <w:color w:val="000000" w:themeColor="text1"/>
          <w:sz w:val="24"/>
          <w:szCs w:val="24"/>
          <w:rtl/>
          <w:lang w:bidi="fa-IR"/>
        </w:rPr>
        <w:t xml:space="preserve"> زمانی که گواه </w:t>
      </w:r>
      <w:r w:rsidR="00E35927" w:rsidRPr="001B1F76">
        <w:rPr>
          <w:rStyle w:val="hps"/>
          <w:rFonts w:ascii="Arial" w:hAnsi="Arial" w:cs="Arial"/>
          <w:color w:val="000000" w:themeColor="text1"/>
          <w:sz w:val="24"/>
          <w:szCs w:val="24"/>
          <w:lang w:bidi="fa-IR"/>
        </w:rPr>
        <w:t>MBR</w:t>
      </w:r>
      <w:r w:rsidR="00E35927" w:rsidRPr="001B1F76">
        <w:rPr>
          <w:rStyle w:val="hps"/>
          <w:rFonts w:ascii="Arial" w:hAnsi="Arial" w:cs="Arial" w:hint="cs"/>
          <w:color w:val="000000" w:themeColor="text1"/>
          <w:sz w:val="24"/>
          <w:szCs w:val="24"/>
          <w:rtl/>
          <w:lang w:bidi="fa-IR"/>
        </w:rPr>
        <w:t xml:space="preserve"> و </w:t>
      </w:r>
      <w:r w:rsidR="00E35927" w:rsidRPr="001B1F76">
        <w:rPr>
          <w:rStyle w:val="hps"/>
          <w:rFonts w:ascii="Arial" w:hAnsi="Arial" w:cs="Arial"/>
          <w:color w:val="000000" w:themeColor="text1"/>
          <w:sz w:val="24"/>
          <w:szCs w:val="24"/>
          <w:lang w:bidi="fa-IR"/>
        </w:rPr>
        <w:t>MII</w:t>
      </w:r>
      <w:r w:rsidR="00E35927" w:rsidRPr="001B1F76">
        <w:rPr>
          <w:rStyle w:val="hps"/>
          <w:rFonts w:ascii="Arial" w:hAnsi="Arial" w:cs="Arial" w:hint="cs"/>
          <w:color w:val="000000" w:themeColor="text1"/>
          <w:sz w:val="24"/>
          <w:szCs w:val="24"/>
          <w:rtl/>
          <w:lang w:bidi="fa-IR"/>
        </w:rPr>
        <w:t xml:space="preserve"> به صورت نامتناقضی مخاطره فریب پایین تری را اظهار می دارد،</w:t>
      </w:r>
      <w:r w:rsidR="00E35927" w:rsidRPr="001B1F76">
        <w:rPr>
          <w:rStyle w:val="hps"/>
          <w:rFonts w:ascii="Arial" w:hAnsi="Arial" w:cs="Arial"/>
          <w:color w:val="000000" w:themeColor="text1"/>
          <w:sz w:val="24"/>
          <w:szCs w:val="24"/>
          <w:lang w:bidi="fa-IR"/>
        </w:rPr>
        <w:t>H2a</w:t>
      </w:r>
      <w:r w:rsidR="00E35927" w:rsidRPr="001B1F76">
        <w:rPr>
          <w:rStyle w:val="hps"/>
          <w:rFonts w:ascii="Arial" w:hAnsi="Arial" w:cs="Arial" w:hint="cs"/>
          <w:color w:val="000000" w:themeColor="text1"/>
          <w:sz w:val="24"/>
          <w:szCs w:val="24"/>
          <w:rtl/>
          <w:lang w:bidi="fa-IR"/>
        </w:rPr>
        <w:t xml:space="preserve"> نامطلوب اظهار می دارد(مخاطره بالاتر) گواه </w:t>
      </w:r>
      <w:r w:rsidR="00E35927" w:rsidRPr="001B1F76">
        <w:rPr>
          <w:rStyle w:val="hps"/>
          <w:rFonts w:ascii="Arial" w:hAnsi="Arial" w:cs="Arial"/>
          <w:color w:val="000000" w:themeColor="text1"/>
          <w:sz w:val="24"/>
          <w:szCs w:val="24"/>
          <w:lang w:bidi="fa-IR"/>
        </w:rPr>
        <w:t>EBS</w:t>
      </w:r>
      <w:r w:rsidR="00E35927" w:rsidRPr="001B1F76">
        <w:rPr>
          <w:rStyle w:val="hps"/>
          <w:rFonts w:ascii="Arial" w:hAnsi="Arial" w:cs="Arial" w:hint="cs"/>
          <w:color w:val="000000" w:themeColor="text1"/>
          <w:sz w:val="24"/>
          <w:szCs w:val="24"/>
          <w:rtl/>
          <w:lang w:bidi="fa-IR"/>
        </w:rPr>
        <w:t xml:space="preserve"> منجر به مخاطره فریب بالاتر چشمگیر خواهد شد که گواه </w:t>
      </w:r>
      <w:r w:rsidR="00E35927" w:rsidRPr="001B1F76">
        <w:rPr>
          <w:rStyle w:val="hps"/>
          <w:rFonts w:ascii="Arial" w:hAnsi="Arial" w:cs="Arial"/>
          <w:color w:val="000000" w:themeColor="text1"/>
          <w:sz w:val="24"/>
          <w:szCs w:val="24"/>
          <w:lang w:bidi="fa-IR"/>
        </w:rPr>
        <w:t>EBS</w:t>
      </w:r>
      <w:r w:rsidR="00E35927" w:rsidRPr="001B1F76">
        <w:rPr>
          <w:rStyle w:val="hps"/>
          <w:rFonts w:ascii="Arial" w:hAnsi="Arial" w:cs="Arial" w:hint="cs"/>
          <w:color w:val="000000" w:themeColor="text1"/>
          <w:sz w:val="24"/>
          <w:szCs w:val="24"/>
          <w:rtl/>
          <w:lang w:bidi="fa-IR"/>
        </w:rPr>
        <w:t xml:space="preserve"> را مطلوب خواهد کرد.میانگین </w:t>
      </w:r>
      <w:r w:rsidR="006E08C1" w:rsidRPr="001B1F76">
        <w:rPr>
          <w:rStyle w:val="hps"/>
          <w:rFonts w:ascii="Arial" w:hAnsi="Arial" w:cs="Arial" w:hint="cs"/>
          <w:color w:val="000000" w:themeColor="text1"/>
          <w:sz w:val="24"/>
          <w:szCs w:val="24"/>
          <w:rtl/>
          <w:lang w:bidi="fa-IR"/>
        </w:rPr>
        <w:t xml:space="preserve">مربوط </w:t>
      </w:r>
      <w:r w:rsidR="006E08C1" w:rsidRPr="001B1F76">
        <w:rPr>
          <w:rStyle w:val="hps"/>
          <w:rFonts w:ascii="Arial" w:hAnsi="Arial" w:cs="Arial"/>
          <w:color w:val="000000" w:themeColor="text1"/>
          <w:sz w:val="24"/>
          <w:szCs w:val="24"/>
          <w:lang w:bidi="fa-IR"/>
        </w:rPr>
        <w:t>p5</w:t>
      </w:r>
      <w:r w:rsidR="006E08C1" w:rsidRPr="001B1F76">
        <w:rPr>
          <w:rStyle w:val="hps"/>
          <w:rFonts w:ascii="Arial" w:hAnsi="Arial" w:cs="Arial" w:hint="cs"/>
          <w:color w:val="000000" w:themeColor="text1"/>
          <w:sz w:val="24"/>
          <w:szCs w:val="24"/>
          <w:rtl/>
          <w:lang w:bidi="fa-IR"/>
        </w:rPr>
        <w:t xml:space="preserve"> مربوط به پروفایل </w:t>
      </w:r>
      <w:r w:rsidR="006E08C1" w:rsidRPr="001B1F76">
        <w:rPr>
          <w:rStyle w:val="hps"/>
          <w:rFonts w:ascii="Arial" w:hAnsi="Arial" w:cs="Arial"/>
          <w:color w:val="000000" w:themeColor="text1"/>
          <w:sz w:val="24"/>
          <w:szCs w:val="24"/>
          <w:lang w:bidi="fa-IR"/>
        </w:rPr>
        <w:t>I</w:t>
      </w:r>
      <w:r w:rsidR="006E08C1" w:rsidRPr="001B1F76">
        <w:rPr>
          <w:rStyle w:val="hps"/>
          <w:rFonts w:ascii="Arial" w:hAnsi="Arial" w:cs="Arial" w:hint="cs"/>
          <w:color w:val="000000" w:themeColor="text1"/>
          <w:sz w:val="24"/>
          <w:szCs w:val="24"/>
          <w:rtl/>
          <w:lang w:bidi="fa-IR"/>
        </w:rPr>
        <w:t xml:space="preserve"> و </w:t>
      </w:r>
      <w:r w:rsidR="006E08C1" w:rsidRPr="001B1F76">
        <w:rPr>
          <w:rStyle w:val="hps"/>
          <w:rFonts w:ascii="Arial" w:hAnsi="Arial" w:cs="Arial"/>
          <w:color w:val="000000" w:themeColor="text1"/>
          <w:sz w:val="24"/>
          <w:szCs w:val="24"/>
          <w:lang w:bidi="fa-IR"/>
        </w:rPr>
        <w:t>J</w:t>
      </w:r>
      <w:r w:rsidR="006E08C1" w:rsidRPr="001B1F76">
        <w:rPr>
          <w:rStyle w:val="hps"/>
          <w:rFonts w:ascii="Arial" w:hAnsi="Arial" w:cs="Arial" w:hint="cs"/>
          <w:color w:val="000000" w:themeColor="text1"/>
          <w:sz w:val="24"/>
          <w:szCs w:val="24"/>
          <w:rtl/>
          <w:lang w:bidi="fa-IR"/>
        </w:rPr>
        <w:t xml:space="preserve"> در جدول 2: تفاوت در میانگین ها قابل توجه نیست(22.50 در مقابل 23.18،</w:t>
      </w:r>
      <w:r w:rsidR="006E08C1" w:rsidRPr="001B1F76">
        <w:rPr>
          <w:rStyle w:val="hps"/>
          <w:rFonts w:ascii="Arial" w:hAnsi="Arial" w:cs="Arial"/>
          <w:color w:val="000000" w:themeColor="text1"/>
          <w:sz w:val="24"/>
          <w:szCs w:val="24"/>
          <w:lang w:bidi="fa-IR"/>
        </w:rPr>
        <w:t>t=0.116</w:t>
      </w:r>
      <w:r w:rsidR="006E08C1" w:rsidRPr="001B1F76">
        <w:rPr>
          <w:rStyle w:val="hps"/>
          <w:rFonts w:ascii="Arial" w:hAnsi="Arial" w:cs="Arial" w:hint="cs"/>
          <w:color w:val="000000" w:themeColor="text1"/>
          <w:sz w:val="24"/>
          <w:szCs w:val="24"/>
          <w:rtl/>
          <w:lang w:bidi="fa-IR"/>
        </w:rPr>
        <w:t>،</w:t>
      </w:r>
      <w:proofErr w:type="spellStart"/>
      <w:r w:rsidR="006E08C1" w:rsidRPr="001B1F76">
        <w:rPr>
          <w:rStyle w:val="hps"/>
          <w:rFonts w:ascii="Arial" w:hAnsi="Arial" w:cs="Arial"/>
          <w:color w:val="000000" w:themeColor="text1"/>
          <w:sz w:val="24"/>
          <w:szCs w:val="24"/>
          <w:lang w:bidi="fa-IR"/>
        </w:rPr>
        <w:t>n,s</w:t>
      </w:r>
      <w:proofErr w:type="spellEnd"/>
      <w:r w:rsidR="006E08C1" w:rsidRPr="001B1F76">
        <w:rPr>
          <w:rStyle w:val="hps"/>
          <w:rFonts w:ascii="Arial" w:hAnsi="Arial" w:cs="Arial" w:hint="cs"/>
          <w:color w:val="000000" w:themeColor="text1"/>
          <w:sz w:val="24"/>
          <w:szCs w:val="24"/>
          <w:rtl/>
          <w:lang w:bidi="fa-IR"/>
        </w:rPr>
        <w:t>).</w:t>
      </w:r>
    </w:p>
    <w:p w:rsidR="006E08C1" w:rsidRPr="001B1F76" w:rsidRDefault="006E08C1"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این متناقض با </w:t>
      </w:r>
      <w:r w:rsidRPr="001B1F76">
        <w:rPr>
          <w:rStyle w:val="hps"/>
          <w:rFonts w:ascii="Arial" w:hAnsi="Arial" w:cs="Arial"/>
          <w:color w:val="000000" w:themeColor="text1"/>
          <w:sz w:val="24"/>
          <w:szCs w:val="24"/>
          <w:lang w:bidi="fa-IR"/>
        </w:rPr>
        <w:t>H2b</w:t>
      </w:r>
      <w:r w:rsidRPr="001B1F76">
        <w:rPr>
          <w:rStyle w:val="hps"/>
          <w:rFonts w:ascii="Arial" w:hAnsi="Arial" w:cs="Arial" w:hint="cs"/>
          <w:color w:val="000000" w:themeColor="text1"/>
          <w:sz w:val="24"/>
          <w:szCs w:val="24"/>
          <w:rtl/>
          <w:lang w:bidi="fa-IR"/>
        </w:rPr>
        <w:t xml:space="preserve"> است.از این رو  </w:t>
      </w:r>
      <w:r w:rsidRPr="001B1F76">
        <w:rPr>
          <w:rStyle w:val="hps"/>
          <w:rFonts w:ascii="Arial" w:hAnsi="Arial" w:cs="Arial"/>
          <w:color w:val="000000" w:themeColor="text1"/>
          <w:sz w:val="24"/>
          <w:szCs w:val="24"/>
          <w:lang w:bidi="fa-IR"/>
        </w:rPr>
        <w:t>H2b</w:t>
      </w:r>
      <w:r w:rsidRPr="001B1F76">
        <w:rPr>
          <w:rStyle w:val="hps"/>
          <w:rFonts w:ascii="Arial" w:hAnsi="Arial" w:cs="Arial" w:hint="cs"/>
          <w:color w:val="000000" w:themeColor="text1"/>
          <w:sz w:val="24"/>
          <w:szCs w:val="24"/>
          <w:rtl/>
          <w:lang w:bidi="fa-IR"/>
        </w:rPr>
        <w:t xml:space="preserve"> تنها تا قسمتی توسط اطلاعات پذیرفته می شود ؛ متناقض با مدل هنجاری،،گواه </w:t>
      </w:r>
      <w:r w:rsidRPr="001B1F76">
        <w:rPr>
          <w:rStyle w:val="hps"/>
          <w:rFonts w:ascii="Arial" w:hAnsi="Arial" w:cs="Arial"/>
          <w:color w:val="000000" w:themeColor="text1"/>
          <w:sz w:val="24"/>
          <w:szCs w:val="24"/>
          <w:lang w:bidi="fa-IR"/>
        </w:rPr>
        <w:t>EBS</w:t>
      </w:r>
      <w:r w:rsidRPr="001B1F76">
        <w:rPr>
          <w:rStyle w:val="hps"/>
          <w:rFonts w:ascii="Arial" w:hAnsi="Arial" w:cs="Arial" w:hint="cs"/>
          <w:color w:val="000000" w:themeColor="text1"/>
          <w:sz w:val="24"/>
          <w:szCs w:val="24"/>
          <w:rtl/>
          <w:lang w:bidi="fa-IR"/>
        </w:rPr>
        <w:t xml:space="preserve"> بر ارزیابی مخاطره فریب شرکت کنندگان در شرایطی که باید از مقادیر بیشتر باشد تاثیر ندارد یعنی جایی که هم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و هم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مخاطره پایین تر از فریب را نشان می دهد ولی هر دو شکل از گواه منوط به دستکاری بالقوه توسط افرادی که به فریب ادامه می دهند است.</w:t>
      </w:r>
      <w:r w:rsidR="00CB7533" w:rsidRPr="001B1F76">
        <w:rPr>
          <w:rStyle w:val="hps"/>
          <w:rFonts w:ascii="Arial" w:hAnsi="Arial" w:cs="Arial" w:hint="cs"/>
          <w:color w:val="000000" w:themeColor="text1"/>
          <w:sz w:val="24"/>
          <w:szCs w:val="24"/>
          <w:rtl/>
          <w:lang w:bidi="fa-IR"/>
        </w:rPr>
        <w:t xml:space="preserve"> با توجه به  اینکه گواه </w:t>
      </w:r>
      <w:r w:rsidR="00CB7533" w:rsidRPr="001B1F76">
        <w:rPr>
          <w:rStyle w:val="hps"/>
          <w:rFonts w:ascii="Arial" w:hAnsi="Arial" w:cs="Arial"/>
          <w:color w:val="000000" w:themeColor="text1"/>
          <w:sz w:val="24"/>
          <w:szCs w:val="24"/>
          <w:lang w:bidi="fa-IR"/>
        </w:rPr>
        <w:t>EBS</w:t>
      </w:r>
      <w:r w:rsidR="00CB7533" w:rsidRPr="001B1F76">
        <w:rPr>
          <w:rStyle w:val="hps"/>
          <w:rFonts w:ascii="Arial" w:hAnsi="Arial" w:cs="Arial" w:hint="cs"/>
          <w:color w:val="000000" w:themeColor="text1"/>
          <w:sz w:val="24"/>
          <w:szCs w:val="24"/>
          <w:rtl/>
          <w:lang w:bidi="fa-IR"/>
        </w:rPr>
        <w:t xml:space="preserve">  بر ارزیابی مخاطره فریب در دیگر رفتار ها تاثیر گذاشت (رفتار های </w:t>
      </w:r>
      <w:r w:rsidR="00CB7533" w:rsidRPr="001B1F76">
        <w:rPr>
          <w:rStyle w:val="hps"/>
          <w:rFonts w:ascii="Arial" w:hAnsi="Arial" w:cs="Arial"/>
          <w:color w:val="000000" w:themeColor="text1"/>
          <w:sz w:val="24"/>
          <w:szCs w:val="24"/>
          <w:lang w:bidi="fa-IR"/>
        </w:rPr>
        <w:t>A</w:t>
      </w:r>
      <w:r w:rsidR="00CB7533" w:rsidRPr="001B1F76">
        <w:rPr>
          <w:rStyle w:val="hps"/>
          <w:rFonts w:ascii="Arial" w:hAnsi="Arial" w:cs="Arial" w:hint="cs"/>
          <w:color w:val="000000" w:themeColor="text1"/>
          <w:sz w:val="24"/>
          <w:szCs w:val="24"/>
          <w:rtl/>
          <w:lang w:bidi="fa-IR"/>
        </w:rPr>
        <w:t xml:space="preserve"> و </w:t>
      </w:r>
      <w:r w:rsidR="00CB7533" w:rsidRPr="001B1F76">
        <w:rPr>
          <w:rStyle w:val="hps"/>
          <w:rFonts w:ascii="Arial" w:hAnsi="Arial" w:cs="Arial"/>
          <w:color w:val="000000" w:themeColor="text1"/>
          <w:sz w:val="24"/>
          <w:szCs w:val="24"/>
          <w:lang w:bidi="fa-IR"/>
        </w:rPr>
        <w:t>D</w:t>
      </w:r>
      <w:r w:rsidR="00CB7533" w:rsidRPr="001B1F76">
        <w:rPr>
          <w:rStyle w:val="hps"/>
          <w:rFonts w:ascii="Arial" w:hAnsi="Arial" w:cs="Arial" w:hint="cs"/>
          <w:color w:val="000000" w:themeColor="text1"/>
          <w:sz w:val="24"/>
          <w:szCs w:val="24"/>
          <w:rtl/>
          <w:lang w:bidi="fa-IR"/>
        </w:rPr>
        <w:t xml:space="preserve"> در جدول 2 را ببینید) مشهود است که توضیح برای نتیجه بالا این نیست که حسابرسان نمی توانند اطلاعات را از گواه </w:t>
      </w:r>
      <w:r w:rsidR="00CB7533" w:rsidRPr="001B1F76">
        <w:rPr>
          <w:rStyle w:val="hps"/>
          <w:rFonts w:ascii="Arial" w:hAnsi="Arial" w:cs="Arial"/>
          <w:color w:val="000000" w:themeColor="text1"/>
          <w:sz w:val="24"/>
          <w:szCs w:val="24"/>
          <w:lang w:bidi="fa-IR"/>
        </w:rPr>
        <w:t>EBS</w:t>
      </w:r>
      <w:r w:rsidR="00CB7533" w:rsidRPr="001B1F76">
        <w:rPr>
          <w:rStyle w:val="hps"/>
          <w:rFonts w:ascii="Arial" w:hAnsi="Arial" w:cs="Arial" w:hint="cs"/>
          <w:color w:val="000000" w:themeColor="text1"/>
          <w:sz w:val="24"/>
          <w:szCs w:val="24"/>
          <w:rtl/>
          <w:lang w:bidi="fa-IR"/>
        </w:rPr>
        <w:t xml:space="preserve"> بیرون بکشند ،ولی نسبتا اینکه آنها ارزشمندی بالقوه در این شرایط مهم را نمی فهمند.</w:t>
      </w:r>
    </w:p>
    <w:p w:rsidR="009313DF" w:rsidRPr="001B1F76" w:rsidRDefault="009313DF"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تجزیه و تحلیل های اضافی</w:t>
      </w:r>
    </w:p>
    <w:p w:rsidR="009313DF" w:rsidRPr="001B1F76" w:rsidRDefault="009313DF"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تجزیه و تحلیل های اضافی ما مخاطره صورت های مالی غلط فریب در ماده </w:t>
      </w:r>
      <w:r w:rsidRPr="001B1F76">
        <w:rPr>
          <w:rStyle w:val="hps"/>
          <w:rFonts w:ascii="Arial" w:hAnsi="Arial" w:cs="Arial"/>
          <w:color w:val="000000" w:themeColor="text1"/>
          <w:sz w:val="24"/>
          <w:szCs w:val="24"/>
          <w:lang w:bidi="fa-IR"/>
        </w:rPr>
        <w:t>(RMF)</w:t>
      </w:r>
      <w:r w:rsidRPr="001B1F76">
        <w:rPr>
          <w:rStyle w:val="hps"/>
          <w:rFonts w:ascii="Arial" w:hAnsi="Arial" w:cs="Arial" w:hint="cs"/>
          <w:color w:val="000000" w:themeColor="text1"/>
          <w:sz w:val="24"/>
          <w:szCs w:val="24"/>
          <w:rtl/>
          <w:lang w:bidi="fa-IR"/>
        </w:rPr>
        <w:t xml:space="preserve"> برای فروش می آزماید.ما برای تفاوت های چشمگیر در ارزیابی </w:t>
      </w:r>
      <w:r w:rsidRPr="001B1F76">
        <w:rPr>
          <w:rStyle w:val="hps"/>
          <w:rFonts w:ascii="Arial" w:hAnsi="Arial" w:cs="Arial"/>
          <w:color w:val="000000" w:themeColor="text1"/>
          <w:sz w:val="24"/>
          <w:szCs w:val="24"/>
          <w:lang w:bidi="fa-IR"/>
        </w:rPr>
        <w:t>RMF</w:t>
      </w:r>
      <w:r w:rsidRPr="001B1F76">
        <w:rPr>
          <w:rStyle w:val="hps"/>
          <w:rFonts w:ascii="Arial" w:hAnsi="Arial" w:cs="Arial" w:hint="cs"/>
          <w:color w:val="000000" w:themeColor="text1"/>
          <w:sz w:val="24"/>
          <w:szCs w:val="24"/>
          <w:rtl/>
          <w:lang w:bidi="fa-IR"/>
        </w:rPr>
        <w:t xml:space="preserve"> (فروش) بین دو استراتژی اختفا آزمودیم.</w:t>
      </w:r>
      <w:r w:rsidRPr="001B1F76">
        <w:rPr>
          <w:rStyle w:val="hps"/>
          <w:rFonts w:ascii="Arial" w:hAnsi="Arial" w:cs="Arial"/>
          <w:color w:val="000000" w:themeColor="text1"/>
          <w:sz w:val="24"/>
          <w:szCs w:val="24"/>
          <w:lang w:bidi="fa-IR"/>
        </w:rPr>
        <w:t>RMF</w:t>
      </w:r>
      <w:r w:rsidRPr="001B1F76">
        <w:rPr>
          <w:rStyle w:val="hps"/>
          <w:rFonts w:ascii="Arial" w:hAnsi="Arial" w:cs="Arial" w:hint="cs"/>
          <w:color w:val="000000" w:themeColor="text1"/>
          <w:sz w:val="24"/>
          <w:szCs w:val="24"/>
          <w:rtl/>
          <w:lang w:bidi="fa-IR"/>
        </w:rPr>
        <w:t>(فروش)ارزیابی مخاطره (100*)،با تعداد فروش یکسان در هر دو استراتژی اختفا ،به صورت چشمگیری متفاوت نیست یعنی 63.55(سازگاری بالاتر به استراتژی مدل  تجاری )در مقابل 61.00( سازگاری پایین تر به استراتژی مدل تجاری )،</w:t>
      </w:r>
      <w:r w:rsidRPr="001B1F76">
        <w:rPr>
          <w:rStyle w:val="hps"/>
          <w:rFonts w:ascii="Arial" w:hAnsi="Arial" w:cs="Arial"/>
          <w:color w:val="000000" w:themeColor="text1"/>
          <w:sz w:val="24"/>
          <w:szCs w:val="24"/>
          <w:lang w:bidi="fa-IR"/>
        </w:rPr>
        <w:t>t=0.561</w:t>
      </w:r>
      <w:r w:rsidRPr="001B1F76">
        <w:rPr>
          <w:rStyle w:val="hps"/>
          <w:rFonts w:ascii="Arial" w:hAnsi="Arial" w:cs="Arial" w:hint="cs"/>
          <w:color w:val="000000" w:themeColor="text1"/>
          <w:sz w:val="24"/>
          <w:szCs w:val="24"/>
          <w:rtl/>
          <w:lang w:bidi="fa-IR"/>
        </w:rPr>
        <w:t>،</w:t>
      </w:r>
      <w:proofErr w:type="spellStart"/>
      <w:r w:rsidRPr="001B1F76">
        <w:rPr>
          <w:rStyle w:val="hps"/>
          <w:rFonts w:ascii="Arial" w:hAnsi="Arial" w:cs="Arial"/>
          <w:color w:val="000000" w:themeColor="text1"/>
          <w:sz w:val="24"/>
          <w:szCs w:val="24"/>
          <w:lang w:bidi="fa-IR"/>
        </w:rPr>
        <w:t>n,s</w:t>
      </w:r>
      <w:proofErr w:type="spellEnd"/>
      <w:r w:rsidRPr="001B1F76">
        <w:rPr>
          <w:rStyle w:val="hps"/>
          <w:rFonts w:ascii="Arial" w:hAnsi="Arial" w:cs="Arial" w:hint="cs"/>
          <w:color w:val="000000" w:themeColor="text1"/>
          <w:sz w:val="24"/>
          <w:szCs w:val="24"/>
          <w:rtl/>
          <w:lang w:bidi="fa-IR"/>
        </w:rPr>
        <w:t xml:space="preserve"> سپس همانطور که </w:t>
      </w:r>
      <w:r w:rsidR="00014333" w:rsidRPr="001B1F76">
        <w:rPr>
          <w:rStyle w:val="hps"/>
          <w:rFonts w:ascii="Arial" w:hAnsi="Arial" w:cs="Arial" w:hint="cs"/>
          <w:color w:val="000000" w:themeColor="text1"/>
          <w:sz w:val="24"/>
          <w:szCs w:val="24"/>
          <w:rtl/>
          <w:lang w:bidi="fa-IR"/>
        </w:rPr>
        <w:t xml:space="preserve">ارزیابی </w:t>
      </w:r>
      <w:r w:rsidRPr="001B1F76">
        <w:rPr>
          <w:rStyle w:val="hps"/>
          <w:rFonts w:ascii="Arial" w:hAnsi="Arial" w:cs="Arial" w:hint="cs"/>
          <w:color w:val="000000" w:themeColor="text1"/>
          <w:sz w:val="24"/>
          <w:szCs w:val="24"/>
          <w:rtl/>
          <w:lang w:bidi="fa-IR"/>
        </w:rPr>
        <w:t xml:space="preserve">مخاطره </w:t>
      </w:r>
      <w:r w:rsidR="00014333" w:rsidRPr="001B1F76">
        <w:rPr>
          <w:rStyle w:val="hps"/>
          <w:rFonts w:ascii="Arial" w:hAnsi="Arial" w:cs="Arial" w:hint="cs"/>
          <w:color w:val="000000" w:themeColor="text1"/>
          <w:sz w:val="24"/>
          <w:szCs w:val="24"/>
          <w:rtl/>
          <w:lang w:bidi="fa-IR"/>
        </w:rPr>
        <w:t xml:space="preserve">فریب ماده  عمومی تر از فریب خاص که منجر به تعداد فروش بیش از انتظار می شود،ما ارزیابی </w:t>
      </w:r>
      <w:r w:rsidR="00014333" w:rsidRPr="001B1F76">
        <w:rPr>
          <w:rStyle w:val="hps"/>
          <w:rFonts w:ascii="Arial" w:hAnsi="Arial" w:cs="Arial"/>
          <w:color w:val="000000" w:themeColor="text1"/>
          <w:sz w:val="24"/>
          <w:szCs w:val="24"/>
          <w:lang w:bidi="fa-IR"/>
        </w:rPr>
        <w:t>RMF</w:t>
      </w:r>
      <w:r w:rsidR="00014333" w:rsidRPr="001B1F76">
        <w:rPr>
          <w:rStyle w:val="hps"/>
          <w:rFonts w:ascii="Arial" w:hAnsi="Arial" w:cs="Arial" w:hint="cs"/>
          <w:color w:val="000000" w:themeColor="text1"/>
          <w:sz w:val="24"/>
          <w:szCs w:val="24"/>
          <w:rtl/>
          <w:lang w:bidi="fa-IR"/>
        </w:rPr>
        <w:t xml:space="preserve"> را بر احتمالات </w:t>
      </w:r>
      <w:r w:rsidR="00014333" w:rsidRPr="001B1F76">
        <w:rPr>
          <w:rStyle w:val="hps"/>
          <w:rFonts w:ascii="Arial" w:hAnsi="Arial" w:cs="Arial"/>
          <w:color w:val="000000" w:themeColor="text1"/>
          <w:sz w:val="24"/>
          <w:szCs w:val="24"/>
          <w:lang w:bidi="fa-IR"/>
        </w:rPr>
        <w:t>p5</w:t>
      </w:r>
      <w:r w:rsidR="00014333" w:rsidRPr="001B1F76">
        <w:rPr>
          <w:rStyle w:val="hps"/>
          <w:rFonts w:ascii="Arial" w:hAnsi="Arial" w:cs="Arial" w:hint="cs"/>
          <w:color w:val="000000" w:themeColor="text1"/>
          <w:sz w:val="24"/>
          <w:szCs w:val="24"/>
          <w:rtl/>
          <w:lang w:bidi="fa-IR"/>
        </w:rPr>
        <w:t xml:space="preserve"> و </w:t>
      </w:r>
      <w:r w:rsidR="00014333" w:rsidRPr="001B1F76">
        <w:rPr>
          <w:rStyle w:val="hps"/>
          <w:rFonts w:ascii="Arial" w:hAnsi="Arial" w:cs="Arial"/>
          <w:color w:val="000000" w:themeColor="text1"/>
          <w:sz w:val="24"/>
          <w:szCs w:val="24"/>
          <w:lang w:bidi="fa-IR"/>
        </w:rPr>
        <w:t>p6</w:t>
      </w:r>
      <w:r w:rsidR="00014333" w:rsidRPr="001B1F76">
        <w:rPr>
          <w:rStyle w:val="hps"/>
          <w:rFonts w:ascii="Arial" w:hAnsi="Arial" w:cs="Arial" w:hint="cs"/>
          <w:color w:val="000000" w:themeColor="text1"/>
          <w:sz w:val="24"/>
          <w:szCs w:val="24"/>
          <w:rtl/>
          <w:lang w:bidi="fa-IR"/>
        </w:rPr>
        <w:t xml:space="preserve"> از حسابرسان رگرسیون کردیم یعنی شناخت زود رس از فروش سال بعد </w:t>
      </w:r>
      <w:r w:rsidR="00014333" w:rsidRPr="001B1F76">
        <w:rPr>
          <w:rStyle w:val="hps"/>
          <w:rFonts w:ascii="Arial" w:hAnsi="Arial" w:cs="Arial"/>
          <w:color w:val="000000" w:themeColor="text1"/>
          <w:sz w:val="24"/>
          <w:szCs w:val="24"/>
          <w:lang w:bidi="fa-IR"/>
        </w:rPr>
        <w:t>(P5)</w:t>
      </w:r>
      <w:r w:rsidR="00014333" w:rsidRPr="001B1F76">
        <w:rPr>
          <w:rStyle w:val="hps"/>
          <w:rFonts w:ascii="Arial" w:hAnsi="Arial" w:cs="Arial" w:hint="cs"/>
          <w:color w:val="000000" w:themeColor="text1"/>
          <w:sz w:val="24"/>
          <w:szCs w:val="24"/>
          <w:rtl/>
          <w:lang w:bidi="fa-IR"/>
        </w:rPr>
        <w:t xml:space="preserve"> و ساخت فروش </w:t>
      </w:r>
      <w:r w:rsidR="00014333" w:rsidRPr="001B1F76">
        <w:rPr>
          <w:rStyle w:val="hps"/>
          <w:rFonts w:ascii="Arial" w:hAnsi="Arial" w:cs="Arial"/>
          <w:color w:val="000000" w:themeColor="text1"/>
          <w:sz w:val="24"/>
          <w:szCs w:val="24"/>
          <w:lang w:bidi="fa-IR"/>
        </w:rPr>
        <w:t>(P6)</w:t>
      </w:r>
      <w:r w:rsidR="00014333" w:rsidRPr="001B1F76">
        <w:rPr>
          <w:rStyle w:val="hps"/>
          <w:rFonts w:ascii="Arial" w:hAnsi="Arial" w:cs="Arial" w:hint="cs"/>
          <w:color w:val="000000" w:themeColor="text1"/>
          <w:sz w:val="24"/>
          <w:szCs w:val="24"/>
          <w:rtl/>
          <w:lang w:bidi="fa-IR"/>
        </w:rPr>
        <w:t xml:space="preserve">.  همانطور که انتظار داشتیم، ارزیابی </w:t>
      </w:r>
      <w:r w:rsidR="00014333" w:rsidRPr="001B1F76">
        <w:rPr>
          <w:rStyle w:val="hps"/>
          <w:rFonts w:ascii="Arial" w:hAnsi="Arial" w:cs="Arial"/>
          <w:color w:val="000000" w:themeColor="text1"/>
          <w:sz w:val="24"/>
          <w:szCs w:val="24"/>
          <w:lang w:bidi="fa-IR"/>
        </w:rPr>
        <w:t>RMF</w:t>
      </w:r>
      <w:r w:rsidR="00014333" w:rsidRPr="001B1F76">
        <w:rPr>
          <w:rStyle w:val="hps"/>
          <w:rFonts w:ascii="Arial" w:hAnsi="Arial" w:cs="Arial" w:hint="cs"/>
          <w:color w:val="000000" w:themeColor="text1"/>
          <w:sz w:val="24"/>
          <w:szCs w:val="24"/>
          <w:rtl/>
          <w:lang w:bidi="fa-IR"/>
        </w:rPr>
        <w:t xml:space="preserve"> به صورت چشمگیری مرتبط با احتمالات علت  </w:t>
      </w:r>
      <w:r w:rsidR="00014333" w:rsidRPr="001B1F76">
        <w:rPr>
          <w:rStyle w:val="hps"/>
          <w:rFonts w:ascii="Arial" w:hAnsi="Arial" w:cs="Arial"/>
          <w:color w:val="000000" w:themeColor="text1"/>
          <w:sz w:val="24"/>
          <w:szCs w:val="24"/>
          <w:lang w:bidi="fa-IR"/>
        </w:rPr>
        <w:t>P5</w:t>
      </w:r>
      <w:r w:rsidR="00014333" w:rsidRPr="001B1F76">
        <w:rPr>
          <w:rStyle w:val="hps"/>
          <w:rFonts w:ascii="Arial" w:hAnsi="Arial" w:cs="Arial" w:hint="cs"/>
          <w:color w:val="000000" w:themeColor="text1"/>
          <w:sz w:val="24"/>
          <w:szCs w:val="24"/>
          <w:rtl/>
          <w:lang w:bidi="fa-IR"/>
        </w:rPr>
        <w:t xml:space="preserve">و </w:t>
      </w:r>
      <w:r w:rsidR="00014333" w:rsidRPr="001B1F76">
        <w:rPr>
          <w:rStyle w:val="hps"/>
          <w:rFonts w:ascii="Arial" w:hAnsi="Arial" w:cs="Arial"/>
          <w:color w:val="000000" w:themeColor="text1"/>
          <w:sz w:val="24"/>
          <w:szCs w:val="24"/>
          <w:lang w:bidi="fa-IR"/>
        </w:rPr>
        <w:t>P6</w:t>
      </w:r>
      <w:r w:rsidR="00014333" w:rsidRPr="001B1F76">
        <w:rPr>
          <w:rStyle w:val="hps"/>
          <w:rFonts w:ascii="Arial" w:hAnsi="Arial" w:cs="Arial" w:hint="cs"/>
          <w:color w:val="000000" w:themeColor="text1"/>
          <w:sz w:val="24"/>
          <w:szCs w:val="24"/>
          <w:rtl/>
          <w:lang w:bidi="fa-IR"/>
        </w:rPr>
        <w:t xml:space="preserve"> یعنی ضریب از 0.219(</w:t>
      </w:r>
      <w:r w:rsidR="00014333" w:rsidRPr="001B1F76">
        <w:rPr>
          <w:rStyle w:val="hps"/>
          <w:rFonts w:ascii="Arial" w:hAnsi="Arial" w:cs="Arial"/>
          <w:color w:val="000000" w:themeColor="text1"/>
          <w:sz w:val="24"/>
          <w:szCs w:val="24"/>
          <w:lang w:bidi="fa-IR"/>
        </w:rPr>
        <w:t>t=1.753</w:t>
      </w:r>
      <w:r w:rsidR="00014333" w:rsidRPr="001B1F76">
        <w:rPr>
          <w:rStyle w:val="hps"/>
          <w:rFonts w:ascii="Arial" w:hAnsi="Arial" w:cs="Arial" w:hint="cs"/>
          <w:color w:val="000000" w:themeColor="text1"/>
          <w:sz w:val="24"/>
          <w:szCs w:val="24"/>
          <w:rtl/>
          <w:lang w:bidi="fa-IR"/>
        </w:rPr>
        <w:t>،</w:t>
      </w:r>
      <w:r w:rsidR="00014333" w:rsidRPr="001B1F76">
        <w:rPr>
          <w:rStyle w:val="hps"/>
          <w:rFonts w:ascii="Arial" w:hAnsi="Arial" w:cs="Arial"/>
          <w:color w:val="000000" w:themeColor="text1"/>
          <w:sz w:val="24"/>
          <w:szCs w:val="24"/>
          <w:lang w:bidi="fa-IR"/>
        </w:rPr>
        <w:t>p=0.04</w:t>
      </w:r>
      <w:r w:rsidR="00014333" w:rsidRPr="001B1F76">
        <w:rPr>
          <w:rStyle w:val="hps"/>
          <w:rFonts w:ascii="Arial" w:hAnsi="Arial" w:cs="Arial" w:hint="cs"/>
          <w:color w:val="000000" w:themeColor="text1"/>
          <w:sz w:val="24"/>
          <w:szCs w:val="24"/>
          <w:rtl/>
          <w:lang w:bidi="fa-IR"/>
        </w:rPr>
        <w:t xml:space="preserve">)برای </w:t>
      </w:r>
      <w:r w:rsidR="00014333" w:rsidRPr="001B1F76">
        <w:rPr>
          <w:rStyle w:val="hps"/>
          <w:rFonts w:ascii="Arial" w:hAnsi="Arial" w:cs="Arial"/>
          <w:color w:val="000000" w:themeColor="text1"/>
          <w:sz w:val="24"/>
          <w:szCs w:val="24"/>
          <w:lang w:bidi="fa-IR"/>
        </w:rPr>
        <w:t>p5</w:t>
      </w:r>
      <w:r w:rsidR="00014333" w:rsidRPr="001B1F76">
        <w:rPr>
          <w:rStyle w:val="hps"/>
          <w:rFonts w:ascii="Arial" w:hAnsi="Arial" w:cs="Arial" w:hint="cs"/>
          <w:color w:val="000000" w:themeColor="text1"/>
          <w:sz w:val="24"/>
          <w:szCs w:val="24"/>
          <w:rtl/>
          <w:lang w:bidi="fa-IR"/>
        </w:rPr>
        <w:t xml:space="preserve"> و 0.640 </w:t>
      </w:r>
      <w:r w:rsidR="00014333" w:rsidRPr="001B1F76">
        <w:rPr>
          <w:rStyle w:val="hps"/>
          <w:rFonts w:ascii="Arial" w:hAnsi="Arial" w:cs="Arial"/>
          <w:color w:val="000000" w:themeColor="text1"/>
          <w:sz w:val="24"/>
          <w:szCs w:val="24"/>
          <w:lang w:bidi="fa-IR"/>
        </w:rPr>
        <w:t>(t=2.971,p=0.002)</w:t>
      </w:r>
      <w:r w:rsidR="00014333" w:rsidRPr="001B1F76">
        <w:rPr>
          <w:rStyle w:val="hps"/>
          <w:rFonts w:ascii="Arial" w:hAnsi="Arial" w:cs="Arial" w:hint="cs"/>
          <w:color w:val="000000" w:themeColor="text1"/>
          <w:sz w:val="24"/>
          <w:szCs w:val="24"/>
          <w:rtl/>
          <w:lang w:bidi="fa-IR"/>
        </w:rPr>
        <w:t xml:space="preserve"> برای </w:t>
      </w:r>
      <w:r w:rsidR="00014333" w:rsidRPr="001B1F76">
        <w:rPr>
          <w:rStyle w:val="hps"/>
          <w:rFonts w:ascii="Arial" w:hAnsi="Arial" w:cs="Arial"/>
          <w:color w:val="000000" w:themeColor="text1"/>
          <w:sz w:val="24"/>
          <w:szCs w:val="24"/>
          <w:lang w:bidi="fa-IR"/>
        </w:rPr>
        <w:t>p6</w:t>
      </w:r>
      <w:r w:rsidR="00014333" w:rsidRPr="001B1F76">
        <w:rPr>
          <w:rStyle w:val="hps"/>
          <w:rFonts w:ascii="Arial" w:hAnsi="Arial" w:cs="Arial" w:hint="cs"/>
          <w:color w:val="000000" w:themeColor="text1"/>
          <w:sz w:val="24"/>
          <w:szCs w:val="24"/>
          <w:rtl/>
          <w:lang w:bidi="fa-IR"/>
        </w:rPr>
        <w:t xml:space="preserve">.حسابرسان مخاطره ارزیابی فریب در ماده را تولید کرد که به صورت چشمگیری مربوط به هردو نوع شدنی از فریب حسابداری بود.این نتایج اعتبار سازه برای ارزیابی فروش </w:t>
      </w:r>
      <w:r w:rsidR="00014333" w:rsidRPr="001B1F76">
        <w:rPr>
          <w:rStyle w:val="hps"/>
          <w:rFonts w:ascii="Arial" w:hAnsi="Arial" w:cs="Arial"/>
          <w:color w:val="000000" w:themeColor="text1"/>
          <w:sz w:val="24"/>
          <w:szCs w:val="24"/>
          <w:lang w:bidi="fa-IR"/>
        </w:rPr>
        <w:t>RMF</w:t>
      </w:r>
      <w:r w:rsidR="00014333" w:rsidRPr="001B1F76">
        <w:rPr>
          <w:rStyle w:val="hps"/>
          <w:rFonts w:ascii="Arial" w:hAnsi="Arial" w:cs="Arial" w:hint="cs"/>
          <w:color w:val="000000" w:themeColor="text1"/>
          <w:sz w:val="24"/>
          <w:szCs w:val="24"/>
          <w:rtl/>
          <w:lang w:bidi="fa-IR"/>
        </w:rPr>
        <w:t xml:space="preserve"> را نشان می دهد.</w:t>
      </w:r>
    </w:p>
    <w:p w:rsidR="00014333" w:rsidRPr="001B1F76" w:rsidRDefault="00014333"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بحث و پژوهش آینده</w:t>
      </w:r>
    </w:p>
    <w:p w:rsidR="00014333" w:rsidRPr="001B1F76" w:rsidRDefault="001B0B0B"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lastRenderedPageBreak/>
        <w:t>ما شرایطی را در نظر می گیریم که یک فریب حسابداری درگیر اغرق در درآمد فروش توسط مدیریت مشتری انجام شد.حسابرسان ارشد عوامل بالقوه از درآمد بیش از انتظار را ارزیابی کردند که شامل احتمال یک فریب در ماده است ،با توجه به  توضیح فریب  از مدیریت .</w:t>
      </w:r>
      <w:r w:rsidR="00143EFA" w:rsidRPr="001B1F76">
        <w:rPr>
          <w:rStyle w:val="hps"/>
          <w:rFonts w:ascii="Arial" w:hAnsi="Arial" w:cs="Arial" w:hint="cs"/>
          <w:color w:val="000000" w:themeColor="text1"/>
          <w:sz w:val="24"/>
          <w:szCs w:val="24"/>
          <w:rtl/>
          <w:lang w:bidi="fa-IR"/>
        </w:rPr>
        <w:t xml:space="preserve"> دنبال کردن مدل ارزیابی مخاطره مبتنی بر باور توسط </w:t>
      </w:r>
      <w:r w:rsidR="00143EFA" w:rsidRPr="001B1F76">
        <w:rPr>
          <w:rStyle w:val="hps"/>
          <w:rFonts w:ascii="Arial" w:hAnsi="Arial" w:cs="Arial"/>
          <w:color w:val="000000" w:themeColor="text1"/>
          <w:sz w:val="24"/>
          <w:szCs w:val="24"/>
          <w:lang w:bidi="fa-IR"/>
        </w:rPr>
        <w:t xml:space="preserve">Bell et al 2005 </w:t>
      </w:r>
      <w:r w:rsidR="00143EFA" w:rsidRPr="001B1F76">
        <w:rPr>
          <w:rStyle w:val="hps"/>
          <w:rFonts w:ascii="Arial" w:hAnsi="Arial" w:cs="Arial" w:hint="cs"/>
          <w:color w:val="000000" w:themeColor="text1"/>
          <w:sz w:val="24"/>
          <w:szCs w:val="24"/>
          <w:rtl/>
          <w:lang w:bidi="fa-IR"/>
        </w:rPr>
        <w:t xml:space="preserve"> با استفاده از دو استراتژی اختفا مشتری متفاوت توسعه یافت، ما سطح سازگاری بین اجزای صورت مالی و نتایج مدل تجاری مشتری را متنوع می سازیم.حسابرسان به درستی سطوح مختلفی از مخاطره فریب را کشف کردند که توسط دو استراتژی اختفا و سطوح نتیجه شده از سازگاری با مدل تجاری ارائه شد .</w:t>
      </w:r>
      <w:r w:rsidR="007C3203" w:rsidRPr="001B1F76">
        <w:rPr>
          <w:rStyle w:val="hps"/>
          <w:rFonts w:ascii="Arial" w:hAnsi="Arial" w:cs="Arial" w:hint="cs"/>
          <w:color w:val="000000" w:themeColor="text1"/>
          <w:sz w:val="24"/>
          <w:szCs w:val="24"/>
          <w:rtl/>
          <w:lang w:bidi="fa-IR"/>
        </w:rPr>
        <w:t xml:space="preserve">به خصوص،برای سازگاری بالاتر به استراتژی مدل تجاری ،شرکت کنندگان احتمال فریب بذر شده </w:t>
      </w:r>
      <w:r w:rsidR="007C3203" w:rsidRPr="001B1F76">
        <w:rPr>
          <w:rStyle w:val="hps"/>
          <w:rFonts w:ascii="Arial" w:hAnsi="Arial" w:cs="Arial"/>
          <w:color w:val="000000" w:themeColor="text1"/>
          <w:sz w:val="24"/>
          <w:szCs w:val="24"/>
          <w:lang w:bidi="fa-IR"/>
        </w:rPr>
        <w:t>(p5)</w:t>
      </w:r>
      <w:r w:rsidR="007C3203" w:rsidRPr="001B1F76">
        <w:rPr>
          <w:rStyle w:val="hps"/>
          <w:rFonts w:ascii="Arial" w:hAnsi="Arial" w:cs="Arial" w:hint="cs"/>
          <w:color w:val="000000" w:themeColor="text1"/>
          <w:sz w:val="24"/>
          <w:szCs w:val="24"/>
          <w:rtl/>
          <w:lang w:bidi="fa-IR"/>
        </w:rPr>
        <w:t xml:space="preserve"> به طور چشگیری کوچکتر از برای سازگاری کمتر به استراتژی مدل تجاری را ارزیابی کردند.</w:t>
      </w:r>
      <w:r w:rsidR="000E5B61" w:rsidRPr="001B1F76">
        <w:rPr>
          <w:rStyle w:val="hps"/>
          <w:rFonts w:ascii="Arial" w:hAnsi="Arial" w:cs="Arial" w:hint="cs"/>
          <w:color w:val="000000" w:themeColor="text1"/>
          <w:sz w:val="24"/>
          <w:szCs w:val="24"/>
          <w:rtl/>
          <w:lang w:bidi="fa-IR"/>
        </w:rPr>
        <w:t xml:space="preserve">نتایج نامتناقض با مدل هنجاری </w:t>
      </w:r>
      <w:r w:rsidR="000E5B61" w:rsidRPr="001B1F76">
        <w:rPr>
          <w:rStyle w:val="hps"/>
          <w:rFonts w:ascii="Arial" w:hAnsi="Arial" w:cs="Arial"/>
          <w:color w:val="000000" w:themeColor="text1"/>
          <w:sz w:val="24"/>
          <w:szCs w:val="24"/>
          <w:lang w:bidi="fa-IR"/>
        </w:rPr>
        <w:t xml:space="preserve">Bell et al </w:t>
      </w:r>
      <w:r w:rsidR="000E5B61" w:rsidRPr="001B1F76">
        <w:rPr>
          <w:rStyle w:val="hps"/>
          <w:rFonts w:ascii="Arial" w:hAnsi="Arial" w:cs="Arial" w:hint="cs"/>
          <w:color w:val="000000" w:themeColor="text1"/>
          <w:sz w:val="24"/>
          <w:szCs w:val="24"/>
          <w:rtl/>
          <w:lang w:bidi="fa-IR"/>
        </w:rPr>
        <w:t xml:space="preserve"> است.</w:t>
      </w:r>
      <w:r w:rsidR="008A7B7D" w:rsidRPr="001B1F76">
        <w:rPr>
          <w:rStyle w:val="hps"/>
          <w:rFonts w:ascii="Arial" w:hAnsi="Arial" w:cs="Arial" w:hint="cs"/>
          <w:color w:val="000000" w:themeColor="text1"/>
          <w:sz w:val="24"/>
          <w:szCs w:val="24"/>
          <w:rtl/>
          <w:lang w:bidi="fa-IR"/>
        </w:rPr>
        <w:t xml:space="preserve">در این مدل حسابرس </w:t>
      </w:r>
      <w:r w:rsidR="008A7B7D" w:rsidRPr="001B1F76">
        <w:rPr>
          <w:rStyle w:val="hps"/>
          <w:rFonts w:ascii="Arial" w:hAnsi="Arial" w:cs="Arial"/>
          <w:color w:val="000000" w:themeColor="text1"/>
          <w:sz w:val="24"/>
          <w:szCs w:val="24"/>
          <w:lang w:bidi="fa-IR"/>
        </w:rPr>
        <w:t>SSA</w:t>
      </w:r>
      <w:r w:rsidR="008A7B7D" w:rsidRPr="001B1F76">
        <w:rPr>
          <w:rStyle w:val="hps"/>
          <w:rFonts w:ascii="Arial" w:hAnsi="Arial" w:cs="Arial" w:hint="cs"/>
          <w:color w:val="000000" w:themeColor="text1"/>
          <w:sz w:val="24"/>
          <w:szCs w:val="24"/>
          <w:rtl/>
          <w:lang w:bidi="fa-IR"/>
        </w:rPr>
        <w:t xml:space="preserve"> نیازمند بدست آوردن  یک فهم از چگونگی مدیریت خوب است که مدل تجاری اش را با محدود کردن حسابرس به توسعه انتظاراتی که می تواند بعدا با مقدار صورت مالی ارزیابی شده مدیریت مقایسه شود اجرا می کند.</w:t>
      </w:r>
      <w:r w:rsidR="00B45A06" w:rsidRPr="001B1F76">
        <w:rPr>
          <w:rStyle w:val="hps"/>
          <w:rFonts w:ascii="Arial" w:hAnsi="Arial" w:cs="Arial"/>
          <w:color w:val="000000" w:themeColor="text1"/>
          <w:sz w:val="24"/>
          <w:szCs w:val="24"/>
          <w:lang w:bidi="fa-IR"/>
        </w:rPr>
        <w:t xml:space="preserve">(Bell et al </w:t>
      </w:r>
      <w:proofErr w:type="gramStart"/>
      <w:r w:rsidR="00B45A06" w:rsidRPr="001B1F76">
        <w:rPr>
          <w:rStyle w:val="hps"/>
          <w:rFonts w:ascii="Arial" w:hAnsi="Arial" w:cs="Arial"/>
          <w:color w:val="000000" w:themeColor="text1"/>
          <w:sz w:val="24"/>
          <w:szCs w:val="24"/>
          <w:lang w:bidi="fa-IR"/>
        </w:rPr>
        <w:t>2005;Peecher</w:t>
      </w:r>
      <w:proofErr w:type="gramEnd"/>
      <w:r w:rsidR="00B45A06" w:rsidRPr="001B1F76">
        <w:rPr>
          <w:rStyle w:val="hps"/>
          <w:rFonts w:ascii="Arial" w:hAnsi="Arial" w:cs="Arial"/>
          <w:color w:val="000000" w:themeColor="text1"/>
          <w:sz w:val="24"/>
          <w:szCs w:val="24"/>
          <w:lang w:bidi="fa-IR"/>
        </w:rPr>
        <w:t xml:space="preserve"> et al 2007)</w:t>
      </w:r>
      <w:r w:rsidR="00B45A06" w:rsidRPr="001B1F76">
        <w:rPr>
          <w:rStyle w:val="hps"/>
          <w:rFonts w:ascii="Arial" w:hAnsi="Arial" w:cs="Arial" w:hint="cs"/>
          <w:color w:val="000000" w:themeColor="text1"/>
          <w:sz w:val="24"/>
          <w:szCs w:val="24"/>
          <w:rtl/>
          <w:lang w:bidi="fa-IR"/>
        </w:rPr>
        <w:t>.</w:t>
      </w:r>
    </w:p>
    <w:p w:rsidR="00B45A06" w:rsidRPr="001B1F76" w:rsidRDefault="00852776"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نتایج ما نشان می دهد که شرکت کنندگان از اطلاعات بر مدل تجاری مشتری استفاده کردند. مسائل کلیدی آدرس داده شده در مطالعه ما مربوط به استفاده از گواه خارجی است،اطلاعات را در مورد عملکرد تجاری اساسی  را بر ارزیابی مخاطره فریب ارائه می دهد .</w:t>
      </w:r>
      <w:r w:rsidR="00E02376" w:rsidRPr="001B1F76">
        <w:rPr>
          <w:rStyle w:val="hps"/>
          <w:rFonts w:ascii="Arial" w:hAnsi="Arial" w:cs="Arial" w:hint="cs"/>
          <w:color w:val="000000" w:themeColor="text1"/>
          <w:sz w:val="24"/>
          <w:szCs w:val="24"/>
          <w:rtl/>
          <w:lang w:bidi="fa-IR"/>
        </w:rPr>
        <w:t xml:space="preserve">با توجه به اهمیت بالقوه از این گواه </w:t>
      </w:r>
      <w:r w:rsidR="00E02376" w:rsidRPr="001B1F76">
        <w:rPr>
          <w:rStyle w:val="hps"/>
          <w:rFonts w:ascii="Arial" w:hAnsi="Arial" w:cs="Arial"/>
          <w:color w:val="000000" w:themeColor="text1"/>
          <w:sz w:val="24"/>
          <w:szCs w:val="24"/>
          <w:lang w:bidi="fa-IR"/>
        </w:rPr>
        <w:t>EBS</w:t>
      </w:r>
      <w:r w:rsidR="00E02376" w:rsidRPr="001B1F76">
        <w:rPr>
          <w:rStyle w:val="hps"/>
          <w:rFonts w:ascii="Arial" w:hAnsi="Arial" w:cs="Arial" w:hint="cs"/>
          <w:color w:val="000000" w:themeColor="text1"/>
          <w:sz w:val="24"/>
          <w:szCs w:val="24"/>
          <w:rtl/>
          <w:lang w:bidi="fa-IR"/>
        </w:rPr>
        <w:t xml:space="preserve"> برای شناسایی فریب </w:t>
      </w:r>
      <w:r w:rsidR="00E02376" w:rsidRPr="001B1F76">
        <w:rPr>
          <w:rStyle w:val="hps"/>
          <w:rFonts w:ascii="Arial" w:hAnsi="Arial" w:cs="Arial"/>
          <w:color w:val="000000" w:themeColor="text1"/>
          <w:sz w:val="24"/>
          <w:szCs w:val="24"/>
          <w:lang w:bidi="fa-IR"/>
        </w:rPr>
        <w:t>(Bell et al ;</w:t>
      </w:r>
      <w:proofErr w:type="spellStart"/>
      <w:r w:rsidR="00E02376" w:rsidRPr="001B1F76">
        <w:rPr>
          <w:rStyle w:val="hps"/>
          <w:rFonts w:ascii="Arial" w:hAnsi="Arial" w:cs="Arial"/>
          <w:color w:val="000000" w:themeColor="text1"/>
          <w:sz w:val="24"/>
          <w:szCs w:val="24"/>
          <w:lang w:bidi="fa-IR"/>
        </w:rPr>
        <w:t>Peecher</w:t>
      </w:r>
      <w:proofErr w:type="spellEnd"/>
      <w:r w:rsidR="00E02376" w:rsidRPr="001B1F76">
        <w:rPr>
          <w:rStyle w:val="hps"/>
          <w:rFonts w:ascii="Arial" w:hAnsi="Arial" w:cs="Arial"/>
          <w:color w:val="000000" w:themeColor="text1"/>
          <w:sz w:val="24"/>
          <w:szCs w:val="24"/>
          <w:lang w:bidi="fa-IR"/>
        </w:rPr>
        <w:t xml:space="preserve"> et al .,2007)</w:t>
      </w:r>
      <w:r w:rsidR="00E02376" w:rsidRPr="001B1F76">
        <w:rPr>
          <w:rStyle w:val="hps"/>
          <w:rFonts w:ascii="Arial" w:hAnsi="Arial" w:cs="Arial" w:hint="cs"/>
          <w:color w:val="000000" w:themeColor="text1"/>
          <w:sz w:val="24"/>
          <w:szCs w:val="24"/>
          <w:rtl/>
          <w:lang w:bidi="fa-IR"/>
        </w:rPr>
        <w:t xml:space="preserve"> ما تعمیمی را آزمودیم که تحت آن شرایط گواه </w:t>
      </w:r>
      <w:r w:rsidR="00E02376" w:rsidRPr="001B1F76">
        <w:rPr>
          <w:rStyle w:val="hps"/>
          <w:rFonts w:ascii="Arial" w:hAnsi="Arial" w:cs="Arial"/>
          <w:color w:val="000000" w:themeColor="text1"/>
          <w:sz w:val="24"/>
          <w:szCs w:val="24"/>
          <w:lang w:bidi="fa-IR"/>
        </w:rPr>
        <w:t>EBS</w:t>
      </w:r>
      <w:r w:rsidR="00E02376" w:rsidRPr="001B1F76">
        <w:rPr>
          <w:rStyle w:val="hps"/>
          <w:rFonts w:ascii="Arial" w:hAnsi="Arial" w:cs="Arial" w:hint="cs"/>
          <w:color w:val="000000" w:themeColor="text1"/>
          <w:sz w:val="24"/>
          <w:szCs w:val="24"/>
          <w:rtl/>
          <w:lang w:bidi="fa-IR"/>
        </w:rPr>
        <w:t xml:space="preserve"> توسط حسابرسان استفاده شد. به خصوص ما برای یک تاثیر حاشیه ای از گواه </w:t>
      </w:r>
      <w:r w:rsidR="00E02376" w:rsidRPr="001B1F76">
        <w:rPr>
          <w:rStyle w:val="hps"/>
          <w:rFonts w:ascii="Arial" w:hAnsi="Arial" w:cs="Arial"/>
          <w:color w:val="000000" w:themeColor="text1"/>
          <w:sz w:val="24"/>
          <w:szCs w:val="24"/>
          <w:lang w:bidi="fa-IR"/>
        </w:rPr>
        <w:t>EBS</w:t>
      </w:r>
      <w:r w:rsidR="00E02376" w:rsidRPr="001B1F76">
        <w:rPr>
          <w:rStyle w:val="hps"/>
          <w:rFonts w:ascii="Arial" w:hAnsi="Arial" w:cs="Arial" w:hint="cs"/>
          <w:color w:val="000000" w:themeColor="text1"/>
          <w:sz w:val="24"/>
          <w:szCs w:val="24"/>
          <w:rtl/>
          <w:lang w:bidi="fa-IR"/>
        </w:rPr>
        <w:t xml:space="preserve"> را زمانی که گواه </w:t>
      </w:r>
      <w:r w:rsidR="00E02376" w:rsidRPr="001B1F76">
        <w:rPr>
          <w:rStyle w:val="hps"/>
          <w:rFonts w:ascii="Arial" w:hAnsi="Arial" w:cs="Arial"/>
          <w:color w:val="000000" w:themeColor="text1"/>
          <w:sz w:val="24"/>
          <w:szCs w:val="24"/>
          <w:lang w:bidi="fa-IR"/>
        </w:rPr>
        <w:t>MBR</w:t>
      </w:r>
      <w:r w:rsidR="00E02376" w:rsidRPr="001B1F76">
        <w:rPr>
          <w:rStyle w:val="hps"/>
          <w:rFonts w:ascii="Arial" w:hAnsi="Arial" w:cs="Arial" w:hint="cs"/>
          <w:color w:val="000000" w:themeColor="text1"/>
          <w:sz w:val="24"/>
          <w:szCs w:val="24"/>
          <w:rtl/>
          <w:lang w:bidi="fa-IR"/>
        </w:rPr>
        <w:t xml:space="preserve"> و</w:t>
      </w:r>
      <w:r w:rsidR="00E02376" w:rsidRPr="001B1F76">
        <w:rPr>
          <w:rStyle w:val="hps"/>
          <w:rFonts w:ascii="Arial" w:hAnsi="Arial" w:cs="Arial"/>
          <w:color w:val="000000" w:themeColor="text1"/>
          <w:sz w:val="24"/>
          <w:szCs w:val="24"/>
          <w:lang w:bidi="fa-IR"/>
        </w:rPr>
        <w:t>MII</w:t>
      </w:r>
      <w:r w:rsidR="00E02376" w:rsidRPr="001B1F76">
        <w:rPr>
          <w:rStyle w:val="hps"/>
          <w:rFonts w:ascii="Arial" w:hAnsi="Arial" w:cs="Arial" w:hint="cs"/>
          <w:color w:val="000000" w:themeColor="text1"/>
          <w:sz w:val="24"/>
          <w:szCs w:val="24"/>
          <w:rtl/>
          <w:lang w:bidi="fa-IR"/>
        </w:rPr>
        <w:t xml:space="preserve"> مشترکا مفاهیم مخاطره متناقض یا نامتناقض را ارائه می کنند آزمودیم.ابتدا زمانی که گواه </w:t>
      </w:r>
      <w:r w:rsidR="00E02376" w:rsidRPr="001B1F76">
        <w:rPr>
          <w:rStyle w:val="hps"/>
          <w:rFonts w:ascii="Arial" w:hAnsi="Arial" w:cs="Arial"/>
          <w:color w:val="000000" w:themeColor="text1"/>
          <w:sz w:val="24"/>
          <w:szCs w:val="24"/>
          <w:lang w:bidi="fa-IR"/>
        </w:rPr>
        <w:t>MII</w:t>
      </w:r>
      <w:r w:rsidR="00E02376" w:rsidRPr="001B1F76">
        <w:rPr>
          <w:rStyle w:val="hps"/>
          <w:rFonts w:ascii="Arial" w:hAnsi="Arial" w:cs="Arial" w:hint="cs"/>
          <w:color w:val="000000" w:themeColor="text1"/>
          <w:sz w:val="24"/>
          <w:szCs w:val="24"/>
          <w:rtl/>
          <w:lang w:bidi="fa-IR"/>
        </w:rPr>
        <w:t xml:space="preserve"> و</w:t>
      </w:r>
      <w:r w:rsidR="00E02376" w:rsidRPr="001B1F76">
        <w:rPr>
          <w:rStyle w:val="hps"/>
          <w:rFonts w:ascii="Arial" w:hAnsi="Arial" w:cs="Arial"/>
          <w:color w:val="000000" w:themeColor="text1"/>
          <w:sz w:val="24"/>
          <w:szCs w:val="24"/>
          <w:lang w:bidi="fa-IR"/>
        </w:rPr>
        <w:t>MBR</w:t>
      </w:r>
      <w:r w:rsidR="00E02376" w:rsidRPr="001B1F76">
        <w:rPr>
          <w:rStyle w:val="hps"/>
          <w:rFonts w:ascii="Arial" w:hAnsi="Arial" w:cs="Arial" w:hint="cs"/>
          <w:color w:val="000000" w:themeColor="text1"/>
          <w:sz w:val="24"/>
          <w:szCs w:val="24"/>
          <w:rtl/>
          <w:lang w:bidi="fa-IR"/>
        </w:rPr>
        <w:t xml:space="preserve"> متناقض بودند، سیگنال های متناقض مثل احتمال فریب</w:t>
      </w:r>
      <w:r w:rsidR="00FA43C3" w:rsidRPr="001B1F76">
        <w:rPr>
          <w:rStyle w:val="hps"/>
          <w:rFonts w:ascii="Arial" w:hAnsi="Arial" w:cs="Arial" w:hint="cs"/>
          <w:color w:val="000000" w:themeColor="text1"/>
          <w:sz w:val="24"/>
          <w:szCs w:val="24"/>
          <w:rtl/>
          <w:lang w:bidi="fa-IR"/>
        </w:rPr>
        <w:t xml:space="preserve"> گواه </w:t>
      </w:r>
      <w:r w:rsidR="00E02376" w:rsidRPr="001B1F76">
        <w:rPr>
          <w:rStyle w:val="hps"/>
          <w:rFonts w:ascii="Arial" w:hAnsi="Arial" w:cs="Arial" w:hint="cs"/>
          <w:color w:val="000000" w:themeColor="text1"/>
          <w:sz w:val="24"/>
          <w:szCs w:val="24"/>
          <w:rtl/>
          <w:lang w:bidi="fa-IR"/>
        </w:rPr>
        <w:t>،</w:t>
      </w:r>
      <w:r w:rsidR="00E02376" w:rsidRPr="001B1F76">
        <w:rPr>
          <w:rStyle w:val="hps"/>
          <w:rFonts w:ascii="Arial" w:hAnsi="Arial" w:cs="Arial"/>
          <w:color w:val="000000" w:themeColor="text1"/>
          <w:sz w:val="24"/>
          <w:szCs w:val="24"/>
          <w:lang w:bidi="fa-IR"/>
        </w:rPr>
        <w:t>EBS</w:t>
      </w:r>
      <w:r w:rsidR="00E02376" w:rsidRPr="001B1F76">
        <w:rPr>
          <w:rStyle w:val="hps"/>
          <w:rFonts w:ascii="Arial" w:hAnsi="Arial" w:cs="Arial" w:hint="cs"/>
          <w:color w:val="000000" w:themeColor="text1"/>
          <w:sz w:val="24"/>
          <w:szCs w:val="24"/>
          <w:rtl/>
          <w:lang w:bidi="fa-IR"/>
        </w:rPr>
        <w:t xml:space="preserve"> نامطلوب (مخاطره بالاتر)</w:t>
      </w:r>
      <w:r w:rsidR="00FA43C3" w:rsidRPr="001B1F76">
        <w:rPr>
          <w:rStyle w:val="hps"/>
          <w:rFonts w:ascii="Arial" w:hAnsi="Arial" w:cs="Arial" w:hint="cs"/>
          <w:color w:val="000000" w:themeColor="text1"/>
          <w:sz w:val="24"/>
          <w:szCs w:val="24"/>
          <w:rtl/>
          <w:lang w:bidi="fa-IR"/>
        </w:rPr>
        <w:t xml:space="preserve">در مقایسه با گواه </w:t>
      </w:r>
      <w:r w:rsidR="00FA43C3" w:rsidRPr="001B1F76">
        <w:rPr>
          <w:rStyle w:val="hps"/>
          <w:rFonts w:ascii="Arial" w:hAnsi="Arial" w:cs="Arial"/>
          <w:color w:val="000000" w:themeColor="text1"/>
          <w:sz w:val="24"/>
          <w:szCs w:val="24"/>
          <w:lang w:bidi="fa-IR"/>
        </w:rPr>
        <w:t>EBS</w:t>
      </w:r>
      <w:r w:rsidR="00FA43C3" w:rsidRPr="001B1F76">
        <w:rPr>
          <w:rStyle w:val="hps"/>
          <w:rFonts w:ascii="Arial" w:hAnsi="Arial" w:cs="Arial" w:hint="cs"/>
          <w:color w:val="000000" w:themeColor="text1"/>
          <w:sz w:val="24"/>
          <w:szCs w:val="24"/>
          <w:rtl/>
          <w:lang w:bidi="fa-IR"/>
        </w:rPr>
        <w:t xml:space="preserve"> مطلوب (مخاطره پایین تر)نتیجه شده در یک افزایش قابل توجه در احتمال فریب </w:t>
      </w:r>
      <w:r w:rsidR="00E02376" w:rsidRPr="001B1F76">
        <w:rPr>
          <w:rStyle w:val="hps"/>
          <w:rFonts w:ascii="Arial" w:hAnsi="Arial" w:cs="Arial" w:hint="cs"/>
          <w:color w:val="000000" w:themeColor="text1"/>
          <w:sz w:val="24"/>
          <w:szCs w:val="24"/>
          <w:rtl/>
          <w:lang w:bidi="fa-IR"/>
        </w:rPr>
        <w:t xml:space="preserve"> </w:t>
      </w:r>
      <w:r w:rsidR="00FA43C3" w:rsidRPr="001B1F76">
        <w:rPr>
          <w:rStyle w:val="hps"/>
          <w:rFonts w:ascii="Arial" w:hAnsi="Arial" w:cs="Arial" w:hint="cs"/>
          <w:color w:val="000000" w:themeColor="text1"/>
          <w:sz w:val="24"/>
          <w:szCs w:val="24"/>
          <w:rtl/>
          <w:lang w:bidi="fa-IR"/>
        </w:rPr>
        <w:t xml:space="preserve"> ارائه می کنند . این نامتناقض با مدل هنجاری است که اظهار می دارد که اگر دو شکل دیگر از گواه سیگنال های متناقض ارائه دهد،کیفیت حسابرسی توسط در نظر گرفتن گواه </w:t>
      </w:r>
      <w:r w:rsidR="00FA43C3" w:rsidRPr="001B1F76">
        <w:rPr>
          <w:rStyle w:val="hps"/>
          <w:rFonts w:ascii="Arial" w:hAnsi="Arial" w:cs="Arial"/>
          <w:color w:val="000000" w:themeColor="text1"/>
          <w:sz w:val="24"/>
          <w:szCs w:val="24"/>
          <w:lang w:bidi="fa-IR"/>
        </w:rPr>
        <w:t>EBS</w:t>
      </w:r>
      <w:r w:rsidR="00FA43C3" w:rsidRPr="001B1F76">
        <w:rPr>
          <w:rStyle w:val="hps"/>
          <w:rFonts w:ascii="Arial" w:hAnsi="Arial" w:cs="Arial" w:hint="cs"/>
          <w:color w:val="000000" w:themeColor="text1"/>
          <w:sz w:val="24"/>
          <w:szCs w:val="24"/>
          <w:rtl/>
          <w:lang w:bidi="fa-IR"/>
        </w:rPr>
        <w:t xml:space="preserve"> اضافی  توسعه می یابد</w:t>
      </w:r>
      <w:r w:rsidR="00FA43C3" w:rsidRPr="001B1F76">
        <w:rPr>
          <w:rStyle w:val="hps"/>
          <w:rFonts w:ascii="Arial" w:hAnsi="Arial" w:cs="Arial"/>
          <w:color w:val="000000" w:themeColor="text1"/>
          <w:sz w:val="24"/>
          <w:szCs w:val="24"/>
          <w:lang w:bidi="fa-IR"/>
        </w:rPr>
        <w:t>(Bell et al .,2005)</w:t>
      </w:r>
      <w:r w:rsidR="00FA43C3" w:rsidRPr="001B1F76">
        <w:rPr>
          <w:rStyle w:val="hps"/>
          <w:rFonts w:ascii="Arial" w:hAnsi="Arial" w:cs="Arial" w:hint="cs"/>
          <w:color w:val="000000" w:themeColor="text1"/>
          <w:sz w:val="24"/>
          <w:szCs w:val="24"/>
          <w:rtl/>
          <w:lang w:bidi="fa-IR"/>
        </w:rPr>
        <w:t>.</w:t>
      </w:r>
    </w:p>
    <w:p w:rsidR="00FA43C3" w:rsidRPr="001B1F76" w:rsidRDefault="00FA43C3"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یک شرایط متفاوت زمانی است که مفاهیم گواه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و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نامتناقض هستند یعنی هردو مفاهیم مخاطره فریب پایین تری یا بالاتری را اظهار می دارد.</w:t>
      </w:r>
      <w:r w:rsidR="000F424C" w:rsidRPr="001B1F76">
        <w:rPr>
          <w:rStyle w:val="hps"/>
          <w:rFonts w:ascii="Arial" w:hAnsi="Arial" w:cs="Arial" w:hint="cs"/>
          <w:color w:val="000000" w:themeColor="text1"/>
          <w:sz w:val="24"/>
          <w:szCs w:val="24"/>
          <w:rtl/>
          <w:lang w:bidi="fa-IR"/>
        </w:rPr>
        <w:t xml:space="preserve"> ما فهمیدیم که زمانی که آنها هردو مخاطره بالاتر را اظهار می دارند ،نامتناقض با مدل هنجاری هستند،استفاده از گواه </w:t>
      </w:r>
      <w:r w:rsidR="000F424C" w:rsidRPr="001B1F76">
        <w:rPr>
          <w:rStyle w:val="hps"/>
          <w:rFonts w:ascii="Arial" w:hAnsi="Arial" w:cs="Arial"/>
          <w:color w:val="000000" w:themeColor="text1"/>
          <w:sz w:val="24"/>
          <w:szCs w:val="24"/>
          <w:lang w:bidi="fa-IR"/>
        </w:rPr>
        <w:t>EBS</w:t>
      </w:r>
      <w:r w:rsidR="000F424C" w:rsidRPr="001B1F76">
        <w:rPr>
          <w:rStyle w:val="hps"/>
          <w:rFonts w:ascii="Arial" w:hAnsi="Arial" w:cs="Arial" w:hint="cs"/>
          <w:color w:val="000000" w:themeColor="text1"/>
          <w:sz w:val="24"/>
          <w:szCs w:val="24"/>
          <w:rtl/>
          <w:lang w:bidi="fa-IR"/>
        </w:rPr>
        <w:t xml:space="preserve"> آزاد بود چون هر دو سیگنال پیشین مخاطره فریب بالاتر را نشان می دهد حتی اگر این سیگنال ها  بتوانند ساده تر توسط مدیریت دستکاری شوند.به هر حال ،زمانی که هم </w:t>
      </w:r>
      <w:r w:rsidR="000F424C" w:rsidRPr="001B1F76">
        <w:rPr>
          <w:rStyle w:val="hps"/>
          <w:rFonts w:ascii="Arial" w:hAnsi="Arial" w:cs="Arial"/>
          <w:color w:val="000000" w:themeColor="text1"/>
          <w:sz w:val="24"/>
          <w:szCs w:val="24"/>
          <w:lang w:bidi="fa-IR"/>
        </w:rPr>
        <w:t>MII</w:t>
      </w:r>
      <w:r w:rsidR="000F424C" w:rsidRPr="001B1F76">
        <w:rPr>
          <w:rStyle w:val="hps"/>
          <w:rFonts w:ascii="Arial" w:hAnsi="Arial" w:cs="Arial" w:hint="cs"/>
          <w:color w:val="000000" w:themeColor="text1"/>
          <w:sz w:val="24"/>
          <w:szCs w:val="24"/>
          <w:rtl/>
          <w:lang w:bidi="fa-IR"/>
        </w:rPr>
        <w:t xml:space="preserve"> و هم </w:t>
      </w:r>
      <w:r w:rsidR="000F424C" w:rsidRPr="001B1F76">
        <w:rPr>
          <w:rStyle w:val="hps"/>
          <w:rFonts w:ascii="Arial" w:hAnsi="Arial" w:cs="Arial"/>
          <w:color w:val="000000" w:themeColor="text1"/>
          <w:sz w:val="24"/>
          <w:szCs w:val="24"/>
          <w:lang w:bidi="fa-IR"/>
        </w:rPr>
        <w:t>MBR</w:t>
      </w:r>
      <w:r w:rsidR="000F424C" w:rsidRPr="001B1F76">
        <w:rPr>
          <w:rStyle w:val="hps"/>
          <w:rFonts w:ascii="Arial" w:hAnsi="Arial" w:cs="Arial" w:hint="cs"/>
          <w:color w:val="000000" w:themeColor="text1"/>
          <w:sz w:val="24"/>
          <w:szCs w:val="24"/>
          <w:rtl/>
          <w:lang w:bidi="fa-IR"/>
        </w:rPr>
        <w:t xml:space="preserve"> مخاطره کمتری را اظهار می دارد،مدل هنجاری اظهار می دارد که گواه </w:t>
      </w:r>
      <w:r w:rsidR="000F424C" w:rsidRPr="001B1F76">
        <w:rPr>
          <w:rStyle w:val="hps"/>
          <w:rFonts w:ascii="Arial" w:hAnsi="Arial" w:cs="Arial"/>
          <w:color w:val="000000" w:themeColor="text1"/>
          <w:sz w:val="24"/>
          <w:szCs w:val="24"/>
          <w:lang w:bidi="fa-IR"/>
        </w:rPr>
        <w:t xml:space="preserve">EBS </w:t>
      </w:r>
      <w:r w:rsidR="000F424C" w:rsidRPr="001B1F76">
        <w:rPr>
          <w:rStyle w:val="hps"/>
          <w:rFonts w:ascii="Arial" w:hAnsi="Arial" w:cs="Arial" w:hint="cs"/>
          <w:color w:val="000000" w:themeColor="text1"/>
          <w:sz w:val="24"/>
          <w:szCs w:val="24"/>
          <w:rtl/>
          <w:lang w:bidi="fa-IR"/>
        </w:rPr>
        <w:t xml:space="preserve"> مشخصا مفید خواهد بود چون گواه </w:t>
      </w:r>
      <w:r w:rsidR="000F424C" w:rsidRPr="001B1F76">
        <w:rPr>
          <w:rStyle w:val="hps"/>
          <w:rFonts w:ascii="Arial" w:hAnsi="Arial" w:cs="Arial"/>
          <w:color w:val="000000" w:themeColor="text1"/>
          <w:sz w:val="24"/>
          <w:szCs w:val="24"/>
          <w:lang w:bidi="fa-IR"/>
        </w:rPr>
        <w:t>EBS</w:t>
      </w:r>
      <w:r w:rsidR="000F424C" w:rsidRPr="001B1F76">
        <w:rPr>
          <w:rStyle w:val="hps"/>
          <w:rFonts w:ascii="Arial" w:hAnsi="Arial" w:cs="Arial" w:hint="cs"/>
          <w:color w:val="000000" w:themeColor="text1"/>
          <w:sz w:val="24"/>
          <w:szCs w:val="24"/>
          <w:rtl/>
          <w:lang w:bidi="fa-IR"/>
        </w:rPr>
        <w:t xml:space="preserve"> باید به حسابرس برای </w:t>
      </w:r>
      <w:r w:rsidR="00F76A9D" w:rsidRPr="001B1F76">
        <w:rPr>
          <w:rStyle w:val="hps"/>
          <w:rFonts w:ascii="Arial" w:hAnsi="Arial" w:cs="Arial" w:hint="cs"/>
          <w:color w:val="000000" w:themeColor="text1"/>
          <w:sz w:val="24"/>
          <w:szCs w:val="24"/>
          <w:rtl/>
          <w:lang w:bidi="fa-IR"/>
        </w:rPr>
        <w:t xml:space="preserve">کشف کردن </w:t>
      </w:r>
      <w:r w:rsidR="00F76A9D" w:rsidRPr="001B1F76">
        <w:rPr>
          <w:rStyle w:val="hps"/>
          <w:rFonts w:ascii="Arial" w:hAnsi="Arial" w:cs="Arial"/>
          <w:color w:val="000000" w:themeColor="text1"/>
          <w:sz w:val="24"/>
          <w:szCs w:val="24"/>
          <w:lang w:bidi="fa-IR"/>
        </w:rPr>
        <w:t>MBR</w:t>
      </w:r>
      <w:r w:rsidR="00F76A9D" w:rsidRPr="001B1F76">
        <w:rPr>
          <w:rStyle w:val="hps"/>
          <w:rFonts w:ascii="Arial" w:hAnsi="Arial" w:cs="Arial" w:hint="cs"/>
          <w:color w:val="000000" w:themeColor="text1"/>
          <w:sz w:val="24"/>
          <w:szCs w:val="24"/>
          <w:rtl/>
          <w:lang w:bidi="fa-IR"/>
        </w:rPr>
        <w:t xml:space="preserve"> که بسیار خوب برای درست بودن هستند کمک کند</w:t>
      </w:r>
      <w:r w:rsidR="00F76A9D" w:rsidRPr="001B1F76">
        <w:rPr>
          <w:rStyle w:val="hps"/>
          <w:rFonts w:ascii="Arial" w:hAnsi="Arial" w:cs="Arial"/>
          <w:color w:val="000000" w:themeColor="text1"/>
          <w:sz w:val="24"/>
          <w:szCs w:val="24"/>
          <w:lang w:bidi="fa-IR"/>
        </w:rPr>
        <w:t>(Bell et al 2005,p.29)</w:t>
      </w:r>
      <w:r w:rsidR="00F76A9D" w:rsidRPr="001B1F76">
        <w:rPr>
          <w:rStyle w:val="hps"/>
          <w:rFonts w:ascii="Arial" w:hAnsi="Arial" w:cs="Arial" w:hint="cs"/>
          <w:color w:val="000000" w:themeColor="text1"/>
          <w:sz w:val="24"/>
          <w:szCs w:val="24"/>
          <w:rtl/>
          <w:lang w:bidi="fa-IR"/>
        </w:rPr>
        <w:t>.</w:t>
      </w:r>
    </w:p>
    <w:p w:rsidR="00F76A9D" w:rsidRPr="001B1F76" w:rsidRDefault="00F76A9D" w:rsidP="001B1F76">
      <w:pPr>
        <w:bidi/>
        <w:spacing w:line="360" w:lineRule="auto"/>
        <w:jc w:val="both"/>
        <w:rPr>
          <w:rStyle w:val="hps"/>
          <w:rFonts w:ascii="Arial" w:hAnsi="Arial" w:cs="Arial"/>
          <w:color w:val="000000" w:themeColor="text1"/>
          <w:sz w:val="24"/>
          <w:szCs w:val="24"/>
          <w:rtl/>
          <w:lang w:bidi="fa-IR"/>
        </w:rPr>
      </w:pPr>
      <w:r w:rsidRPr="001B1F76">
        <w:rPr>
          <w:rStyle w:val="hps"/>
          <w:rFonts w:ascii="Arial" w:hAnsi="Arial" w:cs="Arial" w:hint="cs"/>
          <w:color w:val="000000" w:themeColor="text1"/>
          <w:sz w:val="24"/>
          <w:szCs w:val="24"/>
          <w:rtl/>
          <w:lang w:bidi="fa-IR"/>
        </w:rPr>
        <w:t xml:space="preserve">به هر حال ، ما دریافتیم که گواه </w:t>
      </w:r>
      <w:r w:rsidRPr="001B1F76">
        <w:rPr>
          <w:rStyle w:val="hps"/>
          <w:rFonts w:ascii="Arial" w:hAnsi="Arial" w:cs="Arial"/>
          <w:color w:val="000000" w:themeColor="text1"/>
          <w:sz w:val="24"/>
          <w:szCs w:val="24"/>
          <w:lang w:bidi="fa-IR"/>
        </w:rPr>
        <w:t>EBS</w:t>
      </w:r>
      <w:r w:rsidRPr="001B1F76">
        <w:rPr>
          <w:rStyle w:val="hps"/>
          <w:rFonts w:ascii="Arial" w:hAnsi="Arial" w:cs="Arial" w:hint="cs"/>
          <w:color w:val="000000" w:themeColor="text1"/>
          <w:sz w:val="24"/>
          <w:szCs w:val="24"/>
          <w:rtl/>
          <w:lang w:bidi="fa-IR"/>
        </w:rPr>
        <w:t xml:space="preserve"> بر ارزیابی مخاطره فریب  زمانی که هم </w:t>
      </w:r>
      <w:r w:rsidRPr="001B1F76">
        <w:rPr>
          <w:rStyle w:val="hps"/>
          <w:rFonts w:ascii="Arial" w:hAnsi="Arial" w:cs="Arial"/>
          <w:color w:val="000000" w:themeColor="text1"/>
          <w:sz w:val="24"/>
          <w:szCs w:val="24"/>
          <w:lang w:bidi="fa-IR"/>
        </w:rPr>
        <w:t>MBR</w:t>
      </w:r>
      <w:r w:rsidRPr="001B1F76">
        <w:rPr>
          <w:rStyle w:val="hps"/>
          <w:rFonts w:ascii="Arial" w:hAnsi="Arial" w:cs="Arial" w:hint="cs"/>
          <w:color w:val="000000" w:themeColor="text1"/>
          <w:sz w:val="24"/>
          <w:szCs w:val="24"/>
          <w:rtl/>
          <w:lang w:bidi="fa-IR"/>
        </w:rPr>
        <w:t xml:space="preserve"> و هم </w:t>
      </w:r>
      <w:r w:rsidRPr="001B1F76">
        <w:rPr>
          <w:rStyle w:val="hps"/>
          <w:rFonts w:ascii="Arial" w:hAnsi="Arial" w:cs="Arial"/>
          <w:color w:val="000000" w:themeColor="text1"/>
          <w:sz w:val="24"/>
          <w:szCs w:val="24"/>
          <w:lang w:bidi="fa-IR"/>
        </w:rPr>
        <w:t>MII</w:t>
      </w:r>
      <w:r w:rsidRPr="001B1F76">
        <w:rPr>
          <w:rStyle w:val="hps"/>
          <w:rFonts w:ascii="Arial" w:hAnsi="Arial" w:cs="Arial" w:hint="cs"/>
          <w:color w:val="000000" w:themeColor="text1"/>
          <w:sz w:val="24"/>
          <w:szCs w:val="24"/>
          <w:rtl/>
          <w:lang w:bidi="fa-IR"/>
        </w:rPr>
        <w:t xml:space="preserve"> مخاطره فریب پایین تر را اظهار می کنند تاثیر نمی گذارد .</w:t>
      </w:r>
      <w:r w:rsidR="00017FCE" w:rsidRPr="001B1F76">
        <w:rPr>
          <w:rStyle w:val="hps"/>
          <w:rFonts w:ascii="Arial" w:hAnsi="Arial" w:cs="Arial" w:hint="cs"/>
          <w:color w:val="000000" w:themeColor="text1"/>
          <w:sz w:val="24"/>
          <w:szCs w:val="24"/>
          <w:rtl/>
          <w:lang w:bidi="fa-IR"/>
        </w:rPr>
        <w:t xml:space="preserve"> این یافته نامتناقض با  مدل </w:t>
      </w:r>
      <w:r w:rsidR="00017FCE" w:rsidRPr="001B1F76">
        <w:rPr>
          <w:rStyle w:val="hps"/>
          <w:rFonts w:ascii="Arial" w:hAnsi="Arial" w:cs="Arial"/>
          <w:color w:val="000000" w:themeColor="text1"/>
          <w:sz w:val="24"/>
          <w:szCs w:val="24"/>
          <w:lang w:bidi="fa-IR"/>
        </w:rPr>
        <w:t>Bell et al (2005,.p.35)</w:t>
      </w:r>
      <w:r w:rsidR="00017FCE" w:rsidRPr="001B1F76">
        <w:rPr>
          <w:rStyle w:val="hps"/>
          <w:rFonts w:ascii="Arial" w:hAnsi="Arial" w:cs="Arial" w:hint="cs"/>
          <w:color w:val="000000" w:themeColor="text1"/>
          <w:sz w:val="24"/>
          <w:szCs w:val="24"/>
          <w:rtl/>
          <w:lang w:bidi="fa-IR"/>
        </w:rPr>
        <w:t xml:space="preserve"> است که اظهار می دارد که گواه ابتدایی از </w:t>
      </w:r>
      <w:r w:rsidR="00017FCE" w:rsidRPr="001B1F76">
        <w:rPr>
          <w:rStyle w:val="hps"/>
          <w:rFonts w:ascii="Arial" w:hAnsi="Arial" w:cs="Arial"/>
          <w:color w:val="000000" w:themeColor="text1"/>
          <w:sz w:val="24"/>
          <w:szCs w:val="24"/>
          <w:lang w:bidi="fa-IR"/>
        </w:rPr>
        <w:t>MII</w:t>
      </w:r>
      <w:r w:rsidR="00017FCE" w:rsidRPr="001B1F76">
        <w:rPr>
          <w:rStyle w:val="hps"/>
          <w:rFonts w:ascii="Arial" w:hAnsi="Arial" w:cs="Arial" w:hint="cs"/>
          <w:color w:val="000000" w:themeColor="text1"/>
          <w:sz w:val="24"/>
          <w:szCs w:val="24"/>
          <w:rtl/>
          <w:lang w:bidi="fa-IR"/>
        </w:rPr>
        <w:t xml:space="preserve"> یا </w:t>
      </w:r>
      <w:r w:rsidR="00017FCE" w:rsidRPr="001B1F76">
        <w:rPr>
          <w:rStyle w:val="hps"/>
          <w:rFonts w:ascii="Arial" w:hAnsi="Arial" w:cs="Arial"/>
          <w:color w:val="000000" w:themeColor="text1"/>
          <w:sz w:val="24"/>
          <w:szCs w:val="24"/>
          <w:lang w:bidi="fa-IR"/>
        </w:rPr>
        <w:t>MBR</w:t>
      </w:r>
      <w:r w:rsidR="00017FCE" w:rsidRPr="001B1F76">
        <w:rPr>
          <w:rStyle w:val="hps"/>
          <w:rFonts w:ascii="Arial" w:hAnsi="Arial" w:cs="Arial" w:hint="cs"/>
          <w:color w:val="000000" w:themeColor="text1"/>
          <w:sz w:val="24"/>
          <w:szCs w:val="24"/>
          <w:rtl/>
          <w:lang w:bidi="fa-IR"/>
        </w:rPr>
        <w:t xml:space="preserve"> که به نظر اظهاراتی را پشتیبانی می کند که باید تا زمانیکه موید از طریق </w:t>
      </w:r>
      <w:r w:rsidR="001B1F76" w:rsidRPr="001B1F76">
        <w:rPr>
          <w:rStyle w:val="hps"/>
          <w:rFonts w:ascii="Arial" w:hAnsi="Arial" w:cs="Arial" w:hint="cs"/>
          <w:color w:val="000000" w:themeColor="text1"/>
          <w:sz w:val="24"/>
          <w:szCs w:val="24"/>
          <w:lang w:bidi="fa-IR"/>
        </w:rPr>
        <w:t>Triangulation</w:t>
      </w:r>
      <w:r w:rsidR="00017FCE" w:rsidRPr="001B1F76">
        <w:rPr>
          <w:rStyle w:val="hps"/>
          <w:rFonts w:ascii="Arial" w:hAnsi="Arial" w:cs="Arial" w:hint="cs"/>
          <w:color w:val="000000" w:themeColor="text1"/>
          <w:sz w:val="24"/>
          <w:szCs w:val="24"/>
          <w:rtl/>
          <w:lang w:bidi="fa-IR"/>
        </w:rPr>
        <w:t xml:space="preserve"> است تردیدی باشد . این نتیجه ،از نگرانی است چون این </w:t>
      </w:r>
      <w:r w:rsidR="00CD6935" w:rsidRPr="001B1F76">
        <w:rPr>
          <w:rStyle w:val="hps"/>
          <w:rFonts w:ascii="Arial" w:hAnsi="Arial" w:cs="Arial" w:hint="cs"/>
          <w:color w:val="000000" w:themeColor="text1"/>
          <w:sz w:val="24"/>
          <w:szCs w:val="24"/>
          <w:rtl/>
          <w:lang w:bidi="fa-IR"/>
        </w:rPr>
        <w:t xml:space="preserve">شرایطی است که گواه </w:t>
      </w:r>
      <w:r w:rsidR="00CD6935" w:rsidRPr="001B1F76">
        <w:rPr>
          <w:rStyle w:val="hps"/>
          <w:rFonts w:ascii="Arial" w:hAnsi="Arial" w:cs="Arial"/>
          <w:color w:val="000000" w:themeColor="text1"/>
          <w:sz w:val="24"/>
          <w:szCs w:val="24"/>
          <w:lang w:bidi="fa-IR"/>
        </w:rPr>
        <w:t>EBS</w:t>
      </w:r>
      <w:r w:rsidR="00CD6935" w:rsidRPr="001B1F76">
        <w:rPr>
          <w:rStyle w:val="hps"/>
          <w:rFonts w:ascii="Arial" w:hAnsi="Arial" w:cs="Arial" w:hint="cs"/>
          <w:color w:val="000000" w:themeColor="text1"/>
          <w:sz w:val="24"/>
          <w:szCs w:val="24"/>
          <w:rtl/>
          <w:lang w:bidi="fa-IR"/>
        </w:rPr>
        <w:t xml:space="preserve"> می تواند از بیشترین سود باشد </w:t>
      </w:r>
      <w:r w:rsidR="00CD6935" w:rsidRPr="001B1F76">
        <w:rPr>
          <w:rStyle w:val="hps"/>
          <w:rFonts w:ascii="Arial" w:hAnsi="Arial" w:cs="Arial"/>
          <w:color w:val="000000" w:themeColor="text1"/>
          <w:sz w:val="24"/>
          <w:szCs w:val="24"/>
          <w:lang w:bidi="fa-IR"/>
        </w:rPr>
        <w:t>(Bell et al 2005)</w:t>
      </w:r>
      <w:r w:rsidR="00CD6935" w:rsidRPr="001B1F76">
        <w:rPr>
          <w:rStyle w:val="hps"/>
          <w:rFonts w:ascii="Arial" w:hAnsi="Arial" w:cs="Arial" w:hint="cs"/>
          <w:color w:val="000000" w:themeColor="text1"/>
          <w:sz w:val="24"/>
          <w:szCs w:val="24"/>
          <w:rtl/>
          <w:lang w:bidi="fa-IR"/>
        </w:rPr>
        <w:t xml:space="preserve"> به صورت عمومی،اگر مدیریت یک فریب را مرتکب شودو به اندازه کافی استراتژیک برای آگا ه </w:t>
      </w:r>
      <w:r w:rsidR="00CD6935" w:rsidRPr="001B1F76">
        <w:rPr>
          <w:rStyle w:val="hps"/>
          <w:rFonts w:ascii="Arial" w:hAnsi="Arial" w:cs="Arial" w:hint="cs"/>
          <w:color w:val="000000" w:themeColor="text1"/>
          <w:sz w:val="24"/>
          <w:szCs w:val="24"/>
          <w:rtl/>
          <w:lang w:bidi="fa-IR"/>
        </w:rPr>
        <w:lastRenderedPageBreak/>
        <w:t>سازی  گواه باشد که عموما تحت کنترلشان است ،کیفیت حسابرسی توسط استفاده از گواه خارجی خارج از کنترل مدیریت در این شرایط سود مند خواهد بود.</w:t>
      </w:r>
      <w:r w:rsidR="00616D4B" w:rsidRPr="001B1F76">
        <w:rPr>
          <w:rStyle w:val="hps"/>
          <w:rFonts w:ascii="Arial" w:hAnsi="Arial" w:cs="Arial" w:hint="cs"/>
          <w:color w:val="000000" w:themeColor="text1"/>
          <w:sz w:val="24"/>
          <w:szCs w:val="24"/>
          <w:rtl/>
          <w:lang w:bidi="fa-IR"/>
        </w:rPr>
        <w:t>حسابرسان از استفاده از گواه خارجی به عنوان یک میانگین از اطمینان از</w:t>
      </w:r>
      <w:r w:rsidR="001C5AB3" w:rsidRPr="001B1F76">
        <w:rPr>
          <w:rStyle w:val="hps"/>
          <w:rFonts w:ascii="Arial" w:hAnsi="Arial" w:cs="Arial" w:hint="cs"/>
          <w:color w:val="000000" w:themeColor="text1"/>
          <w:sz w:val="24"/>
          <w:szCs w:val="24"/>
          <w:rtl/>
          <w:lang w:bidi="fa-IR"/>
        </w:rPr>
        <w:t>صحت گواه داخلی مدیریت کنترلی که نامتناقض تر با یک زود باوری از یک طرز فکر تردیدی شکست می خورند.</w:t>
      </w:r>
      <w:r w:rsidR="00A137D9" w:rsidRPr="001B1F76">
        <w:rPr>
          <w:rStyle w:val="hps"/>
          <w:rFonts w:ascii="Arial" w:hAnsi="Arial" w:cs="Arial" w:hint="cs"/>
          <w:color w:val="000000" w:themeColor="text1"/>
          <w:sz w:val="24"/>
          <w:szCs w:val="24"/>
          <w:rtl/>
          <w:lang w:bidi="fa-IR"/>
        </w:rPr>
        <w:t xml:space="preserve"> سوالی درمورد اینکه چرا گواه </w:t>
      </w:r>
      <w:r w:rsidR="00A137D9" w:rsidRPr="001B1F76">
        <w:rPr>
          <w:rStyle w:val="hps"/>
          <w:rFonts w:ascii="Arial" w:hAnsi="Arial" w:cs="Arial"/>
          <w:color w:val="000000" w:themeColor="text1"/>
          <w:sz w:val="24"/>
          <w:szCs w:val="24"/>
          <w:lang w:bidi="fa-IR"/>
        </w:rPr>
        <w:t>EBS</w:t>
      </w:r>
      <w:r w:rsidR="00A137D9" w:rsidRPr="001B1F76">
        <w:rPr>
          <w:rStyle w:val="hps"/>
          <w:rFonts w:ascii="Arial" w:hAnsi="Arial" w:cs="Arial" w:hint="cs"/>
          <w:color w:val="000000" w:themeColor="text1"/>
          <w:sz w:val="24"/>
          <w:szCs w:val="24"/>
          <w:rtl/>
          <w:lang w:bidi="fa-IR"/>
        </w:rPr>
        <w:t xml:space="preserve"> تاثیری بر ارزیابی احتمال فریب در شرایطی که گواه مدیریت کنترل مخاطره پایین تری را اظهار می کند ندارد به وجود می آید.</w:t>
      </w:r>
      <w:r w:rsidR="00654FA2" w:rsidRPr="001B1F76">
        <w:rPr>
          <w:rStyle w:val="hps"/>
          <w:rFonts w:ascii="Arial" w:hAnsi="Arial" w:cs="Arial" w:hint="cs"/>
          <w:color w:val="000000" w:themeColor="text1"/>
          <w:sz w:val="24"/>
          <w:szCs w:val="24"/>
          <w:rtl/>
          <w:lang w:bidi="fa-IR"/>
        </w:rPr>
        <w:t xml:space="preserve">ما این نتیجه را با احتمال بیشتر بدلیل اعتماد بیش از حد حسابرسان در توانایی شواهد مرسوم ،مثل گواه </w:t>
      </w:r>
      <w:r w:rsidR="00654FA2" w:rsidRPr="001B1F76">
        <w:rPr>
          <w:rStyle w:val="hps"/>
          <w:rFonts w:ascii="Arial" w:hAnsi="Arial" w:cs="Arial"/>
          <w:color w:val="000000" w:themeColor="text1"/>
          <w:sz w:val="24"/>
          <w:szCs w:val="24"/>
          <w:lang w:bidi="fa-IR"/>
        </w:rPr>
        <w:t>MBR</w:t>
      </w:r>
      <w:r w:rsidR="00654FA2" w:rsidRPr="001B1F76">
        <w:rPr>
          <w:rStyle w:val="hps"/>
          <w:rFonts w:ascii="Arial" w:hAnsi="Arial" w:cs="Arial" w:hint="cs"/>
          <w:color w:val="000000" w:themeColor="text1"/>
          <w:sz w:val="24"/>
          <w:szCs w:val="24"/>
          <w:rtl/>
          <w:lang w:bidi="fa-IR"/>
        </w:rPr>
        <w:t xml:space="preserve"> و </w:t>
      </w:r>
      <w:r w:rsidR="00654FA2" w:rsidRPr="001B1F76">
        <w:rPr>
          <w:rStyle w:val="hps"/>
          <w:rFonts w:ascii="Arial" w:hAnsi="Arial" w:cs="Arial"/>
          <w:color w:val="000000" w:themeColor="text1"/>
          <w:sz w:val="24"/>
          <w:szCs w:val="24"/>
          <w:lang w:bidi="fa-IR"/>
        </w:rPr>
        <w:t>MII</w:t>
      </w:r>
      <w:r w:rsidR="00654FA2" w:rsidRPr="001B1F76">
        <w:rPr>
          <w:rStyle w:val="hps"/>
          <w:rFonts w:ascii="Arial" w:hAnsi="Arial" w:cs="Arial" w:hint="cs"/>
          <w:color w:val="000000" w:themeColor="text1"/>
          <w:sz w:val="24"/>
          <w:szCs w:val="24"/>
          <w:rtl/>
          <w:lang w:bidi="fa-IR"/>
        </w:rPr>
        <w:t xml:space="preserve">، برای کشف فریب و /یا بی ارزش نمایی حسابرسان در گواه نوع </w:t>
      </w:r>
      <w:r w:rsidR="00654FA2" w:rsidRPr="001B1F76">
        <w:rPr>
          <w:rStyle w:val="hps"/>
          <w:rFonts w:ascii="Arial" w:hAnsi="Arial" w:cs="Arial"/>
          <w:color w:val="000000" w:themeColor="text1"/>
          <w:sz w:val="24"/>
          <w:szCs w:val="24"/>
          <w:lang w:bidi="fa-IR"/>
        </w:rPr>
        <w:t>EBS</w:t>
      </w:r>
      <w:r w:rsidR="00654FA2" w:rsidRPr="001B1F76">
        <w:rPr>
          <w:rStyle w:val="hps"/>
          <w:rFonts w:ascii="Arial" w:hAnsi="Arial" w:cs="Arial" w:hint="cs"/>
          <w:color w:val="000000" w:themeColor="text1"/>
          <w:sz w:val="24"/>
          <w:szCs w:val="24"/>
          <w:rtl/>
          <w:lang w:bidi="fa-IR"/>
        </w:rPr>
        <w:t xml:space="preserve"> که آنها به طور مرسوم با احتمال کمی جمع شدند اظهار داشتیم. برخی پژوهش های اخیر اظهار داشت که حسابرسان بیشتر تکیه بر نوعی از گواه دارند که آنها به طور مرسوم نسبت به گواه </w:t>
      </w:r>
      <w:r w:rsidR="00654FA2" w:rsidRPr="001B1F76">
        <w:rPr>
          <w:rStyle w:val="hps"/>
          <w:rFonts w:ascii="Arial" w:hAnsi="Arial" w:cs="Arial"/>
          <w:color w:val="000000" w:themeColor="text1"/>
          <w:sz w:val="24"/>
          <w:szCs w:val="24"/>
          <w:lang w:bidi="fa-IR"/>
        </w:rPr>
        <w:t>EBS</w:t>
      </w:r>
      <w:r w:rsidR="00654FA2" w:rsidRPr="001B1F76">
        <w:rPr>
          <w:rStyle w:val="hps"/>
          <w:rFonts w:ascii="Arial" w:hAnsi="Arial" w:cs="Arial" w:hint="cs"/>
          <w:color w:val="000000" w:themeColor="text1"/>
          <w:sz w:val="24"/>
          <w:szCs w:val="24"/>
          <w:rtl/>
          <w:lang w:bidi="fa-IR"/>
        </w:rPr>
        <w:t xml:space="preserve"> استفاده کردند.برای مثال </w:t>
      </w:r>
      <w:r w:rsidR="00654FA2" w:rsidRPr="001B1F76">
        <w:rPr>
          <w:rStyle w:val="hps"/>
          <w:rFonts w:ascii="Arial" w:hAnsi="Arial" w:cs="Arial"/>
          <w:color w:val="000000" w:themeColor="text1"/>
          <w:sz w:val="24"/>
          <w:szCs w:val="24"/>
          <w:lang w:bidi="fa-IR"/>
        </w:rPr>
        <w:t xml:space="preserve">Harding </w:t>
      </w:r>
      <w:r w:rsidR="00654FA2" w:rsidRPr="001B1F76">
        <w:rPr>
          <w:rStyle w:val="hps"/>
          <w:rFonts w:ascii="Arial" w:hAnsi="Arial" w:cs="Arial" w:hint="cs"/>
          <w:color w:val="000000" w:themeColor="text1"/>
          <w:sz w:val="24"/>
          <w:szCs w:val="24"/>
          <w:rtl/>
          <w:lang w:bidi="fa-IR"/>
        </w:rPr>
        <w:t xml:space="preserve"> و </w:t>
      </w:r>
      <w:r w:rsidR="00654FA2" w:rsidRPr="001B1F76">
        <w:rPr>
          <w:rStyle w:val="hps"/>
          <w:rFonts w:ascii="Arial" w:hAnsi="Arial" w:cs="Arial"/>
          <w:color w:val="000000" w:themeColor="text1"/>
          <w:sz w:val="24"/>
          <w:szCs w:val="24"/>
          <w:lang w:bidi="fa-IR"/>
        </w:rPr>
        <w:t xml:space="preserve">Trotman </w:t>
      </w:r>
      <w:r w:rsidR="00654FA2" w:rsidRPr="001B1F76">
        <w:rPr>
          <w:rStyle w:val="hps"/>
          <w:rFonts w:ascii="Arial" w:hAnsi="Arial" w:cs="Arial" w:hint="cs"/>
          <w:color w:val="000000" w:themeColor="text1"/>
          <w:sz w:val="24"/>
          <w:szCs w:val="24"/>
          <w:rtl/>
          <w:lang w:bidi="fa-IR"/>
        </w:rPr>
        <w:t xml:space="preserve"> 2011 دریافتند که با توجه به اینکه حسابرسان نشانه های معینی از فریب را داشتند و برای انتخاب تکه های اضافی از گواه ازآنها درخواست شد </w:t>
      </w:r>
      <w:r w:rsidR="00B16FDC" w:rsidRPr="001B1F76">
        <w:rPr>
          <w:rStyle w:val="hps"/>
          <w:rFonts w:ascii="Arial" w:hAnsi="Arial" w:cs="Arial" w:hint="cs"/>
          <w:color w:val="000000" w:themeColor="text1"/>
          <w:sz w:val="24"/>
          <w:szCs w:val="24"/>
          <w:rtl/>
          <w:lang w:bidi="fa-IR"/>
        </w:rPr>
        <w:t xml:space="preserve">به ندرت گواه </w:t>
      </w:r>
      <w:r w:rsidR="00B16FDC" w:rsidRPr="001B1F76">
        <w:rPr>
          <w:rStyle w:val="hps"/>
          <w:rFonts w:ascii="Arial" w:hAnsi="Arial" w:cs="Arial"/>
          <w:color w:val="000000" w:themeColor="text1"/>
          <w:sz w:val="24"/>
          <w:szCs w:val="24"/>
          <w:lang w:bidi="fa-IR"/>
        </w:rPr>
        <w:t>EBS</w:t>
      </w:r>
      <w:r w:rsidR="00B16FDC" w:rsidRPr="001B1F76">
        <w:rPr>
          <w:rStyle w:val="hps"/>
          <w:rFonts w:ascii="Arial" w:hAnsi="Arial" w:cs="Arial" w:hint="cs"/>
          <w:color w:val="000000" w:themeColor="text1"/>
          <w:sz w:val="24"/>
          <w:szCs w:val="24"/>
          <w:rtl/>
          <w:lang w:bidi="fa-IR"/>
        </w:rPr>
        <w:t xml:space="preserve"> را انتخاب کردند.</w:t>
      </w:r>
      <w:r w:rsidR="00472079" w:rsidRPr="001B1F76">
        <w:rPr>
          <w:rStyle w:val="hps"/>
          <w:rFonts w:ascii="Arial" w:hAnsi="Arial" w:cs="Arial" w:hint="cs"/>
          <w:color w:val="000000" w:themeColor="text1"/>
          <w:sz w:val="24"/>
          <w:szCs w:val="24"/>
          <w:rtl/>
          <w:lang w:bidi="fa-IR"/>
        </w:rPr>
        <w:t xml:space="preserve"> از این رو،گرچه </w:t>
      </w:r>
      <w:r w:rsidR="00472079" w:rsidRPr="001B1F76">
        <w:rPr>
          <w:rStyle w:val="hps"/>
          <w:rFonts w:ascii="Arial" w:hAnsi="Arial" w:cs="Arial"/>
          <w:color w:val="000000" w:themeColor="text1"/>
          <w:sz w:val="24"/>
          <w:szCs w:val="24"/>
          <w:lang w:bidi="fa-IR"/>
        </w:rPr>
        <w:t>Bell et al 2005</w:t>
      </w:r>
      <w:r w:rsidR="00472079" w:rsidRPr="001B1F76">
        <w:rPr>
          <w:rStyle w:val="hps"/>
          <w:rFonts w:ascii="Arial" w:hAnsi="Arial" w:cs="Arial" w:hint="cs"/>
          <w:color w:val="000000" w:themeColor="text1"/>
          <w:sz w:val="24"/>
          <w:szCs w:val="24"/>
          <w:rtl/>
          <w:lang w:bidi="fa-IR"/>
        </w:rPr>
        <w:t xml:space="preserve"> گفتند که"بدست آوردن گواه بیشتر از یک نوع خاص ممکن است برای گواهی که در غیر اینصورت از کیفیت پایین است جبران نکند"</w:t>
      </w:r>
      <w:r w:rsidR="00472079" w:rsidRPr="001B1F76">
        <w:rPr>
          <w:rStyle w:val="hps"/>
          <w:rFonts w:ascii="Arial" w:hAnsi="Arial" w:cs="Arial"/>
          <w:color w:val="000000" w:themeColor="text1"/>
          <w:sz w:val="24"/>
          <w:szCs w:val="24"/>
          <w:lang w:bidi="fa-IR"/>
        </w:rPr>
        <w:t>(p.26)</w:t>
      </w:r>
      <w:r w:rsidR="00472079" w:rsidRPr="001B1F76">
        <w:rPr>
          <w:rStyle w:val="hps"/>
          <w:rFonts w:ascii="Arial" w:hAnsi="Arial" w:cs="Arial" w:hint="cs"/>
          <w:color w:val="000000" w:themeColor="text1"/>
          <w:sz w:val="24"/>
          <w:szCs w:val="24"/>
          <w:rtl/>
          <w:lang w:bidi="fa-IR"/>
        </w:rPr>
        <w:t xml:space="preserve"> ،</w:t>
      </w:r>
      <w:r w:rsidR="00475EB3" w:rsidRPr="001B1F76">
        <w:rPr>
          <w:rStyle w:val="hps"/>
          <w:rFonts w:ascii="Arial" w:hAnsi="Arial" w:cs="Arial" w:hint="cs"/>
          <w:color w:val="000000" w:themeColor="text1"/>
          <w:sz w:val="24"/>
          <w:szCs w:val="24"/>
          <w:rtl/>
          <w:lang w:bidi="fa-IR"/>
        </w:rPr>
        <w:t xml:space="preserve">به نظر می رسد که حسابرسان همچنان مایلند که بر منابع مرسوم از گواه در این شرایط تکیه کنند.در واقع </w:t>
      </w:r>
      <w:proofErr w:type="spellStart"/>
      <w:r w:rsidR="00475EB3" w:rsidRPr="001B1F76">
        <w:rPr>
          <w:rStyle w:val="hps"/>
          <w:rFonts w:ascii="Arial" w:hAnsi="Arial" w:cs="Arial"/>
          <w:color w:val="000000" w:themeColor="text1"/>
          <w:sz w:val="24"/>
          <w:szCs w:val="24"/>
          <w:lang w:bidi="fa-IR"/>
        </w:rPr>
        <w:t>Hammersley</w:t>
      </w:r>
      <w:proofErr w:type="spellEnd"/>
      <w:r w:rsidR="00475EB3" w:rsidRPr="001B1F76">
        <w:rPr>
          <w:rStyle w:val="hps"/>
          <w:rFonts w:ascii="Arial" w:hAnsi="Arial" w:cs="Arial"/>
          <w:color w:val="000000" w:themeColor="text1"/>
          <w:sz w:val="24"/>
          <w:szCs w:val="24"/>
          <w:lang w:bidi="fa-IR"/>
        </w:rPr>
        <w:t xml:space="preserve"> ,Johnstone,</w:t>
      </w:r>
      <w:r w:rsidR="00475EB3" w:rsidRPr="001B1F76">
        <w:rPr>
          <w:rStyle w:val="hps"/>
          <w:rFonts w:ascii="Arial" w:hAnsi="Arial" w:cs="Arial" w:hint="cs"/>
          <w:color w:val="000000" w:themeColor="text1"/>
          <w:sz w:val="24"/>
          <w:szCs w:val="24"/>
          <w:rtl/>
          <w:lang w:bidi="fa-IR"/>
        </w:rPr>
        <w:t xml:space="preserve"> و </w:t>
      </w:r>
      <w:proofErr w:type="spellStart"/>
      <w:r w:rsidR="00475EB3" w:rsidRPr="001B1F76">
        <w:rPr>
          <w:rStyle w:val="hps"/>
          <w:rFonts w:ascii="Arial" w:hAnsi="Arial" w:cs="Arial"/>
          <w:color w:val="000000" w:themeColor="text1"/>
          <w:sz w:val="24"/>
          <w:szCs w:val="24"/>
          <w:lang w:bidi="fa-IR"/>
        </w:rPr>
        <w:t>Kadous</w:t>
      </w:r>
      <w:proofErr w:type="spellEnd"/>
      <w:r w:rsidR="00475EB3" w:rsidRPr="001B1F76">
        <w:rPr>
          <w:rStyle w:val="hps"/>
          <w:rFonts w:ascii="Arial" w:hAnsi="Arial" w:cs="Arial"/>
          <w:color w:val="000000" w:themeColor="text1"/>
          <w:sz w:val="24"/>
          <w:szCs w:val="24"/>
          <w:lang w:bidi="fa-IR"/>
        </w:rPr>
        <w:t xml:space="preserve"> 2011</w:t>
      </w:r>
      <w:r w:rsidR="00475EB3" w:rsidRPr="001B1F76">
        <w:rPr>
          <w:rStyle w:val="hps"/>
          <w:rFonts w:ascii="Arial" w:hAnsi="Arial" w:cs="Arial" w:hint="cs"/>
          <w:color w:val="000000" w:themeColor="text1"/>
          <w:sz w:val="24"/>
          <w:szCs w:val="24"/>
          <w:rtl/>
          <w:lang w:bidi="fa-IR"/>
        </w:rPr>
        <w:t xml:space="preserve"> فهمید، از تجزیه و تحلیل عمقی از تغییرات برنامه حسابرسی خاص ،که در حالیکه ارشد برنامه ای را که مناسب است تغییر میدهند،روشی را در راه های ناکارآمد تغییر می دهند با انباشتن تغییرات "افزایش خالی از تبعیض در اندازه نمونه "شدن. این نیاز برای مطالعه کنندگان را برای در نظر گرفتن نیاز برای آموزشی را </w:t>
      </w:r>
      <w:r w:rsidR="00AC4731" w:rsidRPr="001B1F76">
        <w:rPr>
          <w:rStyle w:val="hps"/>
          <w:rFonts w:ascii="Arial" w:hAnsi="Arial" w:cs="Arial" w:hint="cs"/>
          <w:color w:val="000000" w:themeColor="text1"/>
          <w:sz w:val="24"/>
          <w:szCs w:val="24"/>
          <w:rtl/>
          <w:lang w:bidi="fa-IR"/>
        </w:rPr>
        <w:t xml:space="preserve">اظهار می دارد </w:t>
      </w:r>
      <w:r w:rsidR="00475EB3" w:rsidRPr="001B1F76">
        <w:rPr>
          <w:rStyle w:val="hps"/>
          <w:rFonts w:ascii="Arial" w:hAnsi="Arial" w:cs="Arial" w:hint="cs"/>
          <w:color w:val="000000" w:themeColor="text1"/>
          <w:sz w:val="24"/>
          <w:szCs w:val="24"/>
          <w:rtl/>
          <w:lang w:bidi="fa-IR"/>
        </w:rPr>
        <w:t xml:space="preserve">که سود </w:t>
      </w:r>
      <w:r w:rsidR="001B1F76" w:rsidRPr="001B1F76">
        <w:rPr>
          <w:rStyle w:val="hps"/>
          <w:rFonts w:ascii="Arial" w:hAnsi="Arial" w:cs="Arial" w:hint="cs"/>
          <w:color w:val="000000" w:themeColor="text1"/>
          <w:sz w:val="24"/>
          <w:szCs w:val="24"/>
          <w:lang w:bidi="fa-IR"/>
        </w:rPr>
        <w:t>Triangulation</w:t>
      </w:r>
      <w:r w:rsidR="00475EB3" w:rsidRPr="001B1F76">
        <w:rPr>
          <w:rStyle w:val="hps"/>
          <w:rFonts w:ascii="Arial" w:hAnsi="Arial" w:cs="Arial" w:hint="cs"/>
          <w:color w:val="000000" w:themeColor="text1"/>
          <w:sz w:val="24"/>
          <w:szCs w:val="24"/>
          <w:rtl/>
          <w:lang w:bidi="fa-IR"/>
        </w:rPr>
        <w:t xml:space="preserve"> </w:t>
      </w:r>
      <w:r w:rsidR="00AC4731" w:rsidRPr="001B1F76">
        <w:rPr>
          <w:rStyle w:val="hps"/>
          <w:rFonts w:ascii="Arial" w:hAnsi="Arial" w:cs="Arial" w:hint="cs"/>
          <w:color w:val="000000" w:themeColor="text1"/>
          <w:sz w:val="24"/>
          <w:szCs w:val="24"/>
          <w:rtl/>
          <w:lang w:bidi="fa-IR"/>
        </w:rPr>
        <w:t xml:space="preserve">و استفاده از گواه در شرایطی که دیگر اشکال از گواه که تحت کنترل مدیریت هستند اظهار می دارد که فریب وجود ندارد </w:t>
      </w:r>
      <w:r w:rsidR="00475EB3" w:rsidRPr="001B1F76">
        <w:rPr>
          <w:rStyle w:val="hps"/>
          <w:rFonts w:ascii="Arial" w:hAnsi="Arial" w:cs="Arial" w:hint="cs"/>
          <w:color w:val="000000" w:themeColor="text1"/>
          <w:sz w:val="24"/>
          <w:szCs w:val="24"/>
          <w:rtl/>
          <w:lang w:bidi="fa-IR"/>
        </w:rPr>
        <w:t xml:space="preserve">را نشان می دهد </w:t>
      </w:r>
      <w:r w:rsidR="00AC4731" w:rsidRPr="001B1F76">
        <w:rPr>
          <w:rStyle w:val="hps"/>
          <w:rFonts w:ascii="Arial" w:hAnsi="Arial" w:cs="Arial" w:hint="cs"/>
          <w:color w:val="000000" w:themeColor="text1"/>
          <w:sz w:val="24"/>
          <w:szCs w:val="24"/>
          <w:rtl/>
          <w:lang w:bidi="fa-IR"/>
        </w:rPr>
        <w:t>.</w:t>
      </w:r>
      <w:r w:rsidR="00291E39" w:rsidRPr="001B1F76">
        <w:rPr>
          <w:rStyle w:val="hps"/>
          <w:rFonts w:ascii="Arial" w:hAnsi="Arial" w:cs="Arial" w:hint="cs"/>
          <w:color w:val="000000" w:themeColor="text1"/>
          <w:sz w:val="24"/>
          <w:szCs w:val="24"/>
          <w:rtl/>
          <w:lang w:bidi="fa-IR"/>
        </w:rPr>
        <w:t>پژوهشی که کارایی روش آموزش جایگزین</w:t>
      </w:r>
      <w:r w:rsidR="00E275B3" w:rsidRPr="001B1F76">
        <w:rPr>
          <w:rStyle w:val="hps"/>
          <w:rFonts w:ascii="Arial" w:hAnsi="Arial" w:cs="Arial" w:hint="cs"/>
          <w:color w:val="000000" w:themeColor="text1"/>
          <w:sz w:val="24"/>
          <w:szCs w:val="24"/>
          <w:rtl/>
          <w:lang w:bidi="fa-IR"/>
        </w:rPr>
        <w:t xml:space="preserve"> و جزئیات در این منطقه که ممکن است سود ده باشد</w:t>
      </w:r>
      <w:r w:rsidR="00291E39" w:rsidRPr="001B1F76">
        <w:rPr>
          <w:rStyle w:val="hps"/>
          <w:rFonts w:ascii="Arial" w:hAnsi="Arial" w:cs="Arial" w:hint="cs"/>
          <w:color w:val="000000" w:themeColor="text1"/>
          <w:sz w:val="24"/>
          <w:szCs w:val="24"/>
          <w:rtl/>
          <w:lang w:bidi="fa-IR"/>
        </w:rPr>
        <w:t xml:space="preserve"> را </w:t>
      </w:r>
      <w:r w:rsidR="00E275B3" w:rsidRPr="001B1F76">
        <w:rPr>
          <w:rStyle w:val="hps"/>
          <w:rFonts w:ascii="Arial" w:hAnsi="Arial" w:cs="Arial" w:hint="cs"/>
          <w:color w:val="000000" w:themeColor="text1"/>
          <w:sz w:val="24"/>
          <w:szCs w:val="24"/>
          <w:rtl/>
          <w:lang w:bidi="fa-IR"/>
        </w:rPr>
        <w:t>می آزماید .</w:t>
      </w:r>
    </w:p>
    <w:p w:rsidR="00E275B3" w:rsidRPr="001B1F76" w:rsidRDefault="00E275B3" w:rsidP="001B1F76">
      <w:pPr>
        <w:bidi/>
        <w:spacing w:line="360" w:lineRule="auto"/>
        <w:jc w:val="both"/>
        <w:rPr>
          <w:rStyle w:val="hps"/>
          <w:rFonts w:ascii="Arial" w:hAnsi="Arial" w:cs="Arial"/>
          <w:color w:val="000000" w:themeColor="text1"/>
          <w:rtl/>
          <w:lang w:bidi="fa-IR"/>
        </w:rPr>
      </w:pPr>
      <w:r w:rsidRPr="001B1F76">
        <w:rPr>
          <w:rStyle w:val="hps"/>
          <w:rFonts w:ascii="Arial" w:hAnsi="Arial" w:cs="Arial" w:hint="cs"/>
          <w:color w:val="000000" w:themeColor="text1"/>
          <w:sz w:val="24"/>
          <w:szCs w:val="24"/>
          <w:rtl/>
          <w:lang w:bidi="fa-IR"/>
        </w:rPr>
        <w:t xml:space="preserve">این یک مطالعه ابتدایی برای بررسی تجربی </w:t>
      </w:r>
      <w:r w:rsidR="001B1F76" w:rsidRPr="001B1F76">
        <w:rPr>
          <w:rStyle w:val="hps"/>
          <w:rFonts w:ascii="Arial" w:hAnsi="Arial" w:cs="Arial" w:hint="cs"/>
          <w:color w:val="000000" w:themeColor="text1"/>
          <w:sz w:val="24"/>
          <w:szCs w:val="24"/>
          <w:lang w:bidi="fa-IR"/>
        </w:rPr>
        <w:t>Triangulation</w:t>
      </w:r>
      <w:r w:rsidRPr="001B1F76">
        <w:rPr>
          <w:rStyle w:val="hps"/>
          <w:rFonts w:ascii="Arial" w:hAnsi="Arial" w:cs="Arial" w:hint="cs"/>
          <w:color w:val="000000" w:themeColor="text1"/>
          <w:sz w:val="24"/>
          <w:szCs w:val="24"/>
          <w:rtl/>
          <w:lang w:bidi="fa-IR"/>
        </w:rPr>
        <w:t xml:space="preserve"> است .به عنوان نتیجه ،برخی محدودیت های بالقوه نتیجه شده از انتخاب های مشکل مربوط به اجزای متغیر های مستقل وجود دارد.ابتدا، ما تنها یک نوع از </w:t>
      </w:r>
      <w:r w:rsidR="007308C3" w:rsidRPr="001B1F76">
        <w:rPr>
          <w:rStyle w:val="hps"/>
          <w:rFonts w:ascii="Arial" w:hAnsi="Arial" w:cs="Arial" w:hint="cs"/>
          <w:color w:val="000000" w:themeColor="text1"/>
          <w:sz w:val="24"/>
          <w:szCs w:val="24"/>
          <w:rtl/>
          <w:lang w:bidi="fa-IR"/>
        </w:rPr>
        <w:t xml:space="preserve">هر گواه </w:t>
      </w:r>
      <w:r w:rsidR="007308C3" w:rsidRPr="001B1F76">
        <w:rPr>
          <w:rStyle w:val="hps"/>
          <w:rFonts w:ascii="Arial" w:hAnsi="Arial" w:cs="Arial"/>
          <w:color w:val="000000" w:themeColor="text1"/>
          <w:sz w:val="24"/>
          <w:szCs w:val="24"/>
          <w:lang w:bidi="fa-IR"/>
        </w:rPr>
        <w:t>EBS,MII</w:t>
      </w:r>
      <w:r w:rsidR="007308C3" w:rsidRPr="001B1F76">
        <w:rPr>
          <w:rStyle w:val="hps"/>
          <w:rFonts w:ascii="Arial" w:hAnsi="Arial" w:cs="Arial" w:hint="cs"/>
          <w:color w:val="000000" w:themeColor="text1"/>
          <w:sz w:val="24"/>
          <w:szCs w:val="24"/>
          <w:rtl/>
          <w:lang w:bidi="fa-IR"/>
        </w:rPr>
        <w:t xml:space="preserve"> و </w:t>
      </w:r>
      <w:r w:rsidR="007308C3" w:rsidRPr="001B1F76">
        <w:rPr>
          <w:rStyle w:val="hps"/>
          <w:rFonts w:ascii="Arial" w:hAnsi="Arial" w:cs="Arial"/>
          <w:color w:val="000000" w:themeColor="text1"/>
          <w:sz w:val="24"/>
          <w:szCs w:val="24"/>
          <w:lang w:bidi="fa-IR"/>
        </w:rPr>
        <w:t>MBR</w:t>
      </w:r>
      <w:r w:rsidR="007308C3" w:rsidRPr="001B1F76">
        <w:rPr>
          <w:rStyle w:val="hps"/>
          <w:rFonts w:ascii="Arial" w:hAnsi="Arial" w:cs="Arial" w:hint="cs"/>
          <w:color w:val="000000" w:themeColor="text1"/>
          <w:sz w:val="24"/>
          <w:szCs w:val="24"/>
          <w:rtl/>
          <w:lang w:bidi="fa-IR"/>
        </w:rPr>
        <w:t xml:space="preserve"> را انتخاب می کنیم،هرکدام دو سطح دارند.مثال های زیاد دیگری  از سه نوع از گواه وجود دارد و آنها در حساسیت خود در دستکاری مدیریت متفاوت هستند.</w:t>
      </w:r>
      <w:r w:rsidR="00306FCB" w:rsidRPr="001B1F76">
        <w:rPr>
          <w:rStyle w:val="hps"/>
          <w:rFonts w:ascii="Arial" w:hAnsi="Arial" w:cs="Arial" w:hint="cs"/>
          <w:color w:val="000000" w:themeColor="text1"/>
          <w:sz w:val="24"/>
          <w:szCs w:val="24"/>
          <w:rtl/>
          <w:lang w:bidi="fa-IR"/>
        </w:rPr>
        <w:t>پژوهش آینده می تواند بعدا تاثیر اشکال مختلف</w:t>
      </w:r>
      <w:r w:rsidR="000A72CD" w:rsidRPr="001B1F76">
        <w:rPr>
          <w:rStyle w:val="hps"/>
          <w:rFonts w:ascii="Arial" w:hAnsi="Arial" w:cs="Arial" w:hint="cs"/>
          <w:color w:val="000000" w:themeColor="text1"/>
          <w:sz w:val="24"/>
          <w:szCs w:val="24"/>
          <w:rtl/>
          <w:lang w:bidi="fa-IR"/>
        </w:rPr>
        <w:t xml:space="preserve"> و سطوح گواه </w:t>
      </w:r>
      <w:r w:rsidR="000A72CD" w:rsidRPr="001B1F76">
        <w:rPr>
          <w:rStyle w:val="hps"/>
          <w:rFonts w:ascii="Arial" w:hAnsi="Arial" w:cs="Arial"/>
          <w:color w:val="000000" w:themeColor="text1"/>
          <w:sz w:val="24"/>
          <w:szCs w:val="24"/>
          <w:lang w:bidi="fa-IR"/>
        </w:rPr>
        <w:t>MBR,MII</w:t>
      </w:r>
      <w:r w:rsidR="000A72CD" w:rsidRPr="001B1F76">
        <w:rPr>
          <w:rStyle w:val="hps"/>
          <w:rFonts w:ascii="Arial" w:hAnsi="Arial" w:cs="Arial" w:hint="cs"/>
          <w:color w:val="000000" w:themeColor="text1"/>
          <w:sz w:val="24"/>
          <w:szCs w:val="24"/>
          <w:rtl/>
          <w:lang w:bidi="fa-IR"/>
        </w:rPr>
        <w:t xml:space="preserve">و </w:t>
      </w:r>
      <w:r w:rsidR="000A72CD" w:rsidRPr="001B1F76">
        <w:rPr>
          <w:rStyle w:val="hps"/>
          <w:rFonts w:ascii="Arial" w:hAnsi="Arial" w:cs="Arial"/>
          <w:color w:val="000000" w:themeColor="text1"/>
          <w:sz w:val="24"/>
          <w:szCs w:val="24"/>
          <w:lang w:bidi="fa-IR"/>
        </w:rPr>
        <w:t>EBS</w:t>
      </w:r>
      <w:r w:rsidR="000A72CD" w:rsidRPr="001B1F76">
        <w:rPr>
          <w:rStyle w:val="hps"/>
          <w:rFonts w:ascii="Arial" w:hAnsi="Arial" w:cs="Arial" w:hint="cs"/>
          <w:color w:val="000000" w:themeColor="text1"/>
          <w:sz w:val="24"/>
          <w:szCs w:val="24"/>
          <w:rtl/>
          <w:lang w:bidi="fa-IR"/>
        </w:rPr>
        <w:t xml:space="preserve"> شامل تنوع در تشخیص از هر نوع از گواه </w:t>
      </w:r>
      <w:r w:rsidR="00306FCB" w:rsidRPr="001B1F76">
        <w:rPr>
          <w:rStyle w:val="hps"/>
          <w:rFonts w:ascii="Arial" w:hAnsi="Arial" w:cs="Arial" w:hint="cs"/>
          <w:color w:val="000000" w:themeColor="text1"/>
          <w:sz w:val="24"/>
          <w:szCs w:val="24"/>
          <w:rtl/>
          <w:lang w:bidi="fa-IR"/>
        </w:rPr>
        <w:t xml:space="preserve"> را اصلاح کند </w:t>
      </w:r>
      <w:r w:rsidR="000A72CD" w:rsidRPr="001B1F76">
        <w:rPr>
          <w:rStyle w:val="hps"/>
          <w:rFonts w:ascii="Arial" w:hAnsi="Arial" w:cs="Arial" w:hint="cs"/>
          <w:color w:val="000000" w:themeColor="text1"/>
          <w:sz w:val="24"/>
          <w:szCs w:val="24"/>
          <w:rtl/>
          <w:lang w:bidi="fa-IR"/>
        </w:rPr>
        <w:t>.</w:t>
      </w:r>
      <w:r w:rsidR="00C56F0B" w:rsidRPr="001B1F76">
        <w:rPr>
          <w:rStyle w:val="hps"/>
          <w:rFonts w:ascii="Arial" w:hAnsi="Arial" w:cs="Arial" w:hint="cs"/>
          <w:color w:val="000000" w:themeColor="text1"/>
          <w:sz w:val="24"/>
          <w:szCs w:val="24"/>
          <w:rtl/>
          <w:lang w:bidi="fa-IR"/>
        </w:rPr>
        <w:t xml:space="preserve">برای مثال ، اگر </w:t>
      </w:r>
      <w:r w:rsidR="00C56F0B" w:rsidRPr="001B1F76">
        <w:rPr>
          <w:rStyle w:val="hps"/>
          <w:rFonts w:ascii="Arial" w:hAnsi="Arial" w:cs="Arial"/>
          <w:color w:val="000000" w:themeColor="text1"/>
          <w:sz w:val="24"/>
          <w:szCs w:val="24"/>
          <w:lang w:bidi="fa-IR"/>
        </w:rPr>
        <w:t>MBR</w:t>
      </w:r>
      <w:r w:rsidR="00C56F0B" w:rsidRPr="001B1F76">
        <w:rPr>
          <w:rStyle w:val="hps"/>
          <w:rFonts w:ascii="Arial" w:hAnsi="Arial" w:cs="Arial" w:hint="cs"/>
          <w:color w:val="000000" w:themeColor="text1"/>
          <w:sz w:val="24"/>
          <w:szCs w:val="24"/>
          <w:rtl/>
          <w:lang w:bidi="fa-IR"/>
        </w:rPr>
        <w:t xml:space="preserve"> و </w:t>
      </w:r>
      <w:r w:rsidR="00C56F0B" w:rsidRPr="001B1F76">
        <w:rPr>
          <w:rStyle w:val="hps"/>
          <w:rFonts w:ascii="Arial" w:hAnsi="Arial" w:cs="Arial"/>
          <w:color w:val="000000" w:themeColor="text1"/>
          <w:sz w:val="24"/>
          <w:szCs w:val="24"/>
          <w:lang w:bidi="fa-IR"/>
        </w:rPr>
        <w:t>MII</w:t>
      </w:r>
      <w:r w:rsidR="00C56F0B" w:rsidRPr="001B1F76">
        <w:rPr>
          <w:rStyle w:val="hps"/>
          <w:rFonts w:ascii="Arial" w:hAnsi="Arial" w:cs="Arial" w:hint="cs"/>
          <w:color w:val="000000" w:themeColor="text1"/>
          <w:sz w:val="24"/>
          <w:szCs w:val="24"/>
          <w:rtl/>
          <w:lang w:bidi="fa-IR"/>
        </w:rPr>
        <w:t xml:space="preserve"> تشخیصی از فریب باشد ،گواه </w:t>
      </w:r>
      <w:r w:rsidR="00C56F0B" w:rsidRPr="001B1F76">
        <w:rPr>
          <w:rStyle w:val="hps"/>
          <w:rFonts w:ascii="Arial" w:hAnsi="Arial" w:cs="Arial"/>
          <w:color w:val="000000" w:themeColor="text1"/>
          <w:sz w:val="24"/>
          <w:szCs w:val="24"/>
          <w:lang w:bidi="fa-IR"/>
        </w:rPr>
        <w:t>EBS</w:t>
      </w:r>
      <w:r w:rsidR="00C56F0B" w:rsidRPr="001B1F76">
        <w:rPr>
          <w:rStyle w:val="hps"/>
          <w:rFonts w:ascii="Arial" w:hAnsi="Arial" w:cs="Arial" w:hint="cs"/>
          <w:color w:val="000000" w:themeColor="text1"/>
          <w:sz w:val="24"/>
          <w:szCs w:val="24"/>
          <w:rtl/>
          <w:lang w:bidi="fa-IR"/>
        </w:rPr>
        <w:t xml:space="preserve"> نامطلوب ممکن است به ارزیابی مخاطره فریب تاثیر نداشته باشد ولی ممکن است به اطمینان تاثیر بگذارد.در واقع ،مطالعه ما باور ابتدایی حسابرس را اندازه گیری نمی کند که یک توضیح ممکن برای حسابدار </w:t>
      </w:r>
      <w:r w:rsidR="00C56F0B" w:rsidRPr="001B1F76">
        <w:rPr>
          <w:rStyle w:val="hps"/>
          <w:rFonts w:ascii="Arial" w:hAnsi="Arial" w:cs="Arial"/>
          <w:color w:val="000000" w:themeColor="text1"/>
          <w:sz w:val="24"/>
          <w:szCs w:val="24"/>
          <w:lang w:bidi="fa-IR"/>
        </w:rPr>
        <w:t xml:space="preserve"> </w:t>
      </w:r>
      <w:r w:rsidR="00C56F0B" w:rsidRPr="001B1F76">
        <w:rPr>
          <w:rStyle w:val="hps"/>
          <w:rFonts w:ascii="Arial" w:hAnsi="Arial" w:cs="Arial" w:hint="cs"/>
          <w:color w:val="000000" w:themeColor="text1"/>
          <w:sz w:val="24"/>
          <w:szCs w:val="24"/>
          <w:rtl/>
          <w:lang w:bidi="fa-IR"/>
        </w:rPr>
        <w:t xml:space="preserve">که از گواه </w:t>
      </w:r>
      <w:r w:rsidR="00C56F0B" w:rsidRPr="001B1F76">
        <w:rPr>
          <w:rStyle w:val="hps"/>
          <w:rFonts w:ascii="Arial" w:hAnsi="Arial" w:cs="Arial"/>
          <w:color w:val="000000" w:themeColor="text1"/>
          <w:sz w:val="24"/>
          <w:szCs w:val="24"/>
          <w:lang w:bidi="fa-IR"/>
        </w:rPr>
        <w:t>EBS</w:t>
      </w:r>
      <w:r w:rsidR="00C56F0B" w:rsidRPr="001B1F76">
        <w:rPr>
          <w:rStyle w:val="hps"/>
          <w:rFonts w:ascii="Arial" w:hAnsi="Arial" w:cs="Arial" w:hint="cs"/>
          <w:color w:val="000000" w:themeColor="text1"/>
          <w:sz w:val="24"/>
          <w:szCs w:val="24"/>
          <w:rtl/>
          <w:lang w:bidi="fa-IR"/>
        </w:rPr>
        <w:t xml:space="preserve"> زمانی که بیشتر مفید بود استفاده نکرده است.</w:t>
      </w:r>
      <w:r w:rsidR="009119B5" w:rsidRPr="001B1F76">
        <w:rPr>
          <w:rStyle w:val="hps"/>
          <w:rFonts w:ascii="Arial" w:hAnsi="Arial" w:cs="Arial" w:hint="cs"/>
          <w:color w:val="000000" w:themeColor="text1"/>
          <w:sz w:val="24"/>
          <w:szCs w:val="24"/>
          <w:rtl/>
          <w:lang w:bidi="fa-IR"/>
        </w:rPr>
        <w:t xml:space="preserve"> به هر حال، بدون در نظر گرفتن باور ابتدایی فرد،حسابرسان همچنان نیاز دارند تا گواه مثبتی برای پشتیبانی یک نظر از هیچ خطایی را جمع آوری کنند.دوم ،منابع متفاوت از گواه سطوح مختلف ازاستقلال  مدیریت را دارد.راه های دیگری  از تنوع دادن</w:t>
      </w:r>
      <w:r w:rsidR="00421A97" w:rsidRPr="001B1F76">
        <w:rPr>
          <w:rStyle w:val="hps"/>
          <w:rFonts w:ascii="Arial" w:hAnsi="Arial" w:cs="Arial" w:hint="cs"/>
          <w:color w:val="000000" w:themeColor="text1"/>
          <w:sz w:val="24"/>
          <w:szCs w:val="24"/>
          <w:rtl/>
          <w:lang w:bidi="fa-IR"/>
        </w:rPr>
        <w:t xml:space="preserve"> به وسعت این استقلال و آنهایی که می توانند در پژوهش آینده آدرس داده شوند </w:t>
      </w:r>
      <w:r w:rsidR="009119B5" w:rsidRPr="001B1F76">
        <w:rPr>
          <w:rStyle w:val="hps"/>
          <w:rFonts w:ascii="Arial" w:hAnsi="Arial" w:cs="Arial" w:hint="cs"/>
          <w:color w:val="000000" w:themeColor="text1"/>
          <w:sz w:val="24"/>
          <w:szCs w:val="24"/>
          <w:rtl/>
          <w:lang w:bidi="fa-IR"/>
        </w:rPr>
        <w:t xml:space="preserve"> وجود دارد</w:t>
      </w:r>
      <w:r w:rsidR="00421A97" w:rsidRPr="001B1F76">
        <w:rPr>
          <w:rStyle w:val="hps"/>
          <w:rFonts w:ascii="Arial" w:hAnsi="Arial" w:cs="Arial" w:hint="cs"/>
          <w:color w:val="000000" w:themeColor="text1"/>
          <w:sz w:val="24"/>
          <w:szCs w:val="24"/>
          <w:rtl/>
          <w:lang w:bidi="fa-IR"/>
        </w:rPr>
        <w:t>.</w:t>
      </w:r>
      <w:r w:rsidR="009F425A" w:rsidRPr="001B1F76">
        <w:rPr>
          <w:rStyle w:val="hps"/>
          <w:rFonts w:ascii="Arial" w:hAnsi="Arial" w:cs="Arial" w:hint="cs"/>
          <w:color w:val="000000" w:themeColor="text1"/>
          <w:sz w:val="24"/>
          <w:szCs w:val="24"/>
          <w:rtl/>
          <w:lang w:bidi="fa-IR"/>
        </w:rPr>
        <w:t xml:space="preserve"> برای مثال بحث توسط </w:t>
      </w:r>
      <w:proofErr w:type="spellStart"/>
      <w:r w:rsidR="009F425A" w:rsidRPr="001B1F76">
        <w:rPr>
          <w:rStyle w:val="hps"/>
          <w:rFonts w:ascii="Arial" w:hAnsi="Arial" w:cs="Arial"/>
          <w:color w:val="000000" w:themeColor="text1"/>
          <w:sz w:val="24"/>
          <w:szCs w:val="24"/>
          <w:lang w:bidi="fa-IR"/>
        </w:rPr>
        <w:t>Budescu</w:t>
      </w:r>
      <w:proofErr w:type="spellEnd"/>
      <w:r w:rsidR="009F425A" w:rsidRPr="001B1F76">
        <w:rPr>
          <w:rStyle w:val="hps"/>
          <w:rFonts w:ascii="Arial" w:hAnsi="Arial" w:cs="Arial"/>
          <w:color w:val="000000" w:themeColor="text1"/>
          <w:sz w:val="24"/>
          <w:szCs w:val="24"/>
          <w:lang w:bidi="fa-IR"/>
        </w:rPr>
        <w:t xml:space="preserve"> et al 2011 </w:t>
      </w:r>
      <w:r w:rsidR="009F425A" w:rsidRPr="001B1F76">
        <w:rPr>
          <w:rStyle w:val="hps"/>
          <w:rFonts w:ascii="Arial" w:hAnsi="Arial" w:cs="Arial" w:hint="cs"/>
          <w:color w:val="000000" w:themeColor="text1"/>
          <w:sz w:val="24"/>
          <w:szCs w:val="24"/>
          <w:rtl/>
          <w:lang w:bidi="fa-IR"/>
        </w:rPr>
        <w:t xml:space="preserve"> مفید در تشخیص اشکال مختلف از گواه </w:t>
      </w:r>
      <w:r w:rsidR="009F425A" w:rsidRPr="001B1F76">
        <w:rPr>
          <w:rStyle w:val="hps"/>
          <w:rFonts w:ascii="Arial" w:hAnsi="Arial" w:cs="Arial"/>
          <w:color w:val="000000" w:themeColor="text1"/>
          <w:sz w:val="24"/>
          <w:szCs w:val="24"/>
          <w:lang w:bidi="fa-IR"/>
        </w:rPr>
        <w:t>MII</w:t>
      </w:r>
      <w:r w:rsidR="009F425A" w:rsidRPr="001B1F76">
        <w:rPr>
          <w:rStyle w:val="hps"/>
          <w:rFonts w:ascii="Arial" w:hAnsi="Arial" w:cs="Arial" w:hint="cs"/>
          <w:color w:val="000000" w:themeColor="text1"/>
          <w:sz w:val="24"/>
          <w:szCs w:val="24"/>
          <w:rtl/>
          <w:lang w:bidi="fa-IR"/>
        </w:rPr>
        <w:t xml:space="preserve"> و احتمال دستکاری بودنش توسط مدیران  است.سوما، تاثیر گواه </w:t>
      </w:r>
      <w:r w:rsidR="009F425A" w:rsidRPr="001B1F76">
        <w:rPr>
          <w:rStyle w:val="hps"/>
          <w:rFonts w:ascii="Arial" w:hAnsi="Arial" w:cs="Arial"/>
          <w:color w:val="000000" w:themeColor="text1"/>
          <w:sz w:val="24"/>
          <w:szCs w:val="24"/>
          <w:lang w:bidi="fa-IR"/>
        </w:rPr>
        <w:t>EBS</w:t>
      </w:r>
      <w:r w:rsidR="009F425A" w:rsidRPr="001B1F76">
        <w:rPr>
          <w:rStyle w:val="hps"/>
          <w:rFonts w:ascii="Arial" w:hAnsi="Arial" w:cs="Arial" w:hint="cs"/>
          <w:color w:val="000000" w:themeColor="text1"/>
          <w:sz w:val="24"/>
          <w:szCs w:val="24"/>
          <w:rtl/>
          <w:lang w:bidi="fa-IR"/>
        </w:rPr>
        <w:t xml:space="preserve"> ممکن است با دیگر عوامل محیط حسابرسی،شامل مخاطره،پروفتیا مدیریت،روند بررسی ، و غیره متفاوت باشد. شرایطی که گواه </w:t>
      </w:r>
      <w:r w:rsidR="009F425A" w:rsidRPr="001B1F76">
        <w:rPr>
          <w:rStyle w:val="hps"/>
          <w:rFonts w:ascii="Arial" w:hAnsi="Arial" w:cs="Arial"/>
          <w:color w:val="000000" w:themeColor="text1"/>
          <w:sz w:val="24"/>
          <w:szCs w:val="24"/>
          <w:lang w:bidi="fa-IR"/>
        </w:rPr>
        <w:t>EBS</w:t>
      </w:r>
      <w:r w:rsidR="009F425A" w:rsidRPr="001B1F76">
        <w:rPr>
          <w:rStyle w:val="hps"/>
          <w:rFonts w:ascii="Arial" w:hAnsi="Arial" w:cs="Arial" w:hint="cs"/>
          <w:color w:val="000000" w:themeColor="text1"/>
          <w:sz w:val="24"/>
          <w:szCs w:val="24"/>
          <w:rtl/>
          <w:lang w:bidi="fa-IR"/>
        </w:rPr>
        <w:t xml:space="preserve"> </w:t>
      </w:r>
      <w:r w:rsidR="00AF2B09" w:rsidRPr="001B1F76">
        <w:rPr>
          <w:rStyle w:val="hps"/>
          <w:rFonts w:ascii="Arial" w:hAnsi="Arial" w:cs="Arial" w:hint="cs"/>
          <w:color w:val="000000" w:themeColor="text1"/>
          <w:sz w:val="24"/>
          <w:szCs w:val="24"/>
          <w:rtl/>
          <w:lang w:bidi="fa-IR"/>
        </w:rPr>
        <w:t xml:space="preserve">متکی به ملزومات پژوهش بعدی </w:t>
      </w:r>
      <w:r w:rsidR="00AF2B09" w:rsidRPr="001B1F76">
        <w:rPr>
          <w:rStyle w:val="hps"/>
          <w:rFonts w:ascii="Arial" w:hAnsi="Arial" w:cs="Arial" w:hint="cs"/>
          <w:color w:val="000000" w:themeColor="text1"/>
          <w:sz w:val="24"/>
          <w:szCs w:val="24"/>
          <w:rtl/>
          <w:lang w:bidi="fa-IR"/>
        </w:rPr>
        <w:lastRenderedPageBreak/>
        <w:t xml:space="preserve">نیست یا هست.چهارما، مطالعه ما، در مورد ارزیابی گواه است. پژوهش آینده ممکن است متمرکز بر جستجو برای انتخاب گواه </w:t>
      </w:r>
      <w:r w:rsidR="00AF2B09" w:rsidRPr="001B1F76">
        <w:rPr>
          <w:rStyle w:val="hps"/>
          <w:rFonts w:ascii="Arial" w:hAnsi="Arial" w:cs="Arial"/>
          <w:color w:val="000000" w:themeColor="text1"/>
          <w:sz w:val="24"/>
          <w:szCs w:val="24"/>
          <w:lang w:bidi="fa-IR"/>
        </w:rPr>
        <w:t>EBS</w:t>
      </w:r>
      <w:r w:rsidR="00AF2B09" w:rsidRPr="001B1F76">
        <w:rPr>
          <w:rStyle w:val="hps"/>
          <w:rFonts w:ascii="Arial" w:hAnsi="Arial" w:cs="Arial" w:hint="cs"/>
          <w:color w:val="000000" w:themeColor="text1"/>
          <w:sz w:val="24"/>
          <w:szCs w:val="24"/>
          <w:rtl/>
          <w:lang w:bidi="fa-IR"/>
        </w:rPr>
        <w:t xml:space="preserve"> وچگونگی تنوع دادن با ترکیبات مختلف ازگواه  </w:t>
      </w:r>
      <w:r w:rsidR="00AF2B09" w:rsidRPr="001B1F76">
        <w:rPr>
          <w:rStyle w:val="hps"/>
          <w:rFonts w:ascii="Arial" w:hAnsi="Arial" w:cs="Arial"/>
          <w:color w:val="000000" w:themeColor="text1"/>
          <w:sz w:val="24"/>
          <w:szCs w:val="24"/>
          <w:lang w:bidi="fa-IR"/>
        </w:rPr>
        <w:t>MBR</w:t>
      </w:r>
      <w:r w:rsidR="00AF2B09" w:rsidRPr="001B1F76">
        <w:rPr>
          <w:rStyle w:val="hps"/>
          <w:rFonts w:ascii="Arial" w:hAnsi="Arial" w:cs="Arial" w:hint="cs"/>
          <w:color w:val="000000" w:themeColor="text1"/>
          <w:sz w:val="24"/>
          <w:szCs w:val="24"/>
          <w:rtl/>
          <w:lang w:bidi="fa-IR"/>
        </w:rPr>
        <w:t xml:space="preserve"> و </w:t>
      </w:r>
      <w:r w:rsidR="00AF2B09" w:rsidRPr="001B1F76">
        <w:rPr>
          <w:rStyle w:val="hps"/>
          <w:rFonts w:ascii="Arial" w:hAnsi="Arial" w:cs="Arial"/>
          <w:color w:val="000000" w:themeColor="text1"/>
          <w:sz w:val="24"/>
          <w:szCs w:val="24"/>
          <w:lang w:bidi="fa-IR"/>
        </w:rPr>
        <w:t>MII</w:t>
      </w:r>
      <w:r w:rsidR="00AF2B09" w:rsidRPr="001B1F76">
        <w:rPr>
          <w:rStyle w:val="hps"/>
          <w:rFonts w:ascii="Arial" w:hAnsi="Arial" w:cs="Arial" w:hint="cs"/>
          <w:color w:val="000000" w:themeColor="text1"/>
          <w:sz w:val="24"/>
          <w:szCs w:val="24"/>
          <w:rtl/>
          <w:lang w:bidi="fa-IR"/>
        </w:rPr>
        <w:t xml:space="preserve">  باشد .پنجم،در حالیکه سودی از استفاده یک مجموعه غنی از موتد پژوهش وجود دارد،پیچیدگی منجر به نیاز برای شرکت کنندگان برای خلاصه سازی یک الگوی پیچیده و بزرگ از محرک های تجربی می شود.</w:t>
      </w:r>
      <w:r w:rsidR="00594021" w:rsidRPr="001B1F76">
        <w:rPr>
          <w:rStyle w:val="hps"/>
          <w:rFonts w:ascii="Arial" w:hAnsi="Arial" w:cs="Arial" w:hint="cs"/>
          <w:color w:val="000000" w:themeColor="text1"/>
          <w:sz w:val="24"/>
          <w:szCs w:val="24"/>
          <w:rtl/>
          <w:lang w:bidi="fa-IR"/>
        </w:rPr>
        <w:t xml:space="preserve"> این می تواند علیه یافتن گواه در پشتیبانی از رفتار پیش بینی شده ما کار کند . در نهایت،یافته ما که گواه </w:t>
      </w:r>
      <w:r w:rsidR="00594021" w:rsidRPr="001B1F76">
        <w:rPr>
          <w:rStyle w:val="hps"/>
          <w:rFonts w:ascii="Arial" w:hAnsi="Arial" w:cs="Arial"/>
          <w:color w:val="000000" w:themeColor="text1"/>
          <w:sz w:val="24"/>
          <w:szCs w:val="24"/>
          <w:lang w:bidi="fa-IR"/>
        </w:rPr>
        <w:t>EBS</w:t>
      </w:r>
      <w:r w:rsidR="00594021" w:rsidRPr="001B1F76">
        <w:rPr>
          <w:rStyle w:val="hps"/>
          <w:rFonts w:ascii="Arial" w:hAnsi="Arial" w:cs="Arial" w:hint="cs"/>
          <w:color w:val="000000" w:themeColor="text1"/>
          <w:sz w:val="24"/>
          <w:szCs w:val="24"/>
          <w:rtl/>
          <w:lang w:bidi="fa-IR"/>
        </w:rPr>
        <w:t xml:space="preserve"> به ارزیابی مخاطره فریب تاثیر نمی گذارد ،زمانیکه اشکال دیگر از گواه برای فریب سیگنال نداشت، سزاوار توجه است.ارزیابی روش ها برای </w:t>
      </w:r>
      <w:r w:rsidR="00594021" w:rsidRPr="001B1F76">
        <w:rPr>
          <w:rStyle w:val="shorttext"/>
          <w:rFonts w:ascii="Arial" w:hAnsi="Arial" w:cs="Arial" w:hint="cs"/>
          <w:color w:val="000000" w:themeColor="text1"/>
          <w:rtl/>
          <w:lang w:bidi="fa-IR"/>
        </w:rPr>
        <w:t xml:space="preserve">بهبود </w:t>
      </w:r>
      <w:r w:rsidR="00594021" w:rsidRPr="001B1F76">
        <w:rPr>
          <w:rStyle w:val="hps"/>
          <w:rFonts w:ascii="Arial" w:hAnsi="Arial" w:cs="Arial" w:hint="cs"/>
          <w:color w:val="000000" w:themeColor="text1"/>
          <w:rtl/>
          <w:lang w:bidi="fa-IR"/>
        </w:rPr>
        <w:t>شک و تردید</w:t>
      </w:r>
      <w:r w:rsidR="00594021" w:rsidRPr="001B1F76">
        <w:rPr>
          <w:rStyle w:val="shorttext"/>
          <w:rFonts w:ascii="Arial" w:hAnsi="Arial" w:cs="Arial" w:hint="cs"/>
          <w:color w:val="000000" w:themeColor="text1"/>
          <w:rtl/>
          <w:lang w:bidi="fa-IR"/>
        </w:rPr>
        <w:t xml:space="preserve"> </w:t>
      </w:r>
      <w:r w:rsidR="00594021" w:rsidRPr="001B1F76">
        <w:rPr>
          <w:rStyle w:val="hps"/>
          <w:rFonts w:ascii="Arial" w:hAnsi="Arial" w:cs="Arial" w:hint="cs"/>
          <w:color w:val="000000" w:themeColor="text1"/>
          <w:rtl/>
          <w:lang w:bidi="fa-IR"/>
        </w:rPr>
        <w:t>حرفه ای در این شرایط مفید خواهد بود.</w:t>
      </w:r>
    </w:p>
    <w:p w:rsidR="00AC5A42" w:rsidRPr="00C47B5B" w:rsidRDefault="00AC5A42" w:rsidP="00C47B5B">
      <w:pPr>
        <w:bidi/>
        <w:spacing w:line="360" w:lineRule="auto"/>
        <w:jc w:val="both"/>
        <w:rPr>
          <w:rStyle w:val="hps"/>
          <w:rFonts w:ascii="Arial" w:hAnsi="Arial" w:cs="Arial"/>
          <w:color w:val="000000" w:themeColor="text1"/>
          <w:rtl/>
          <w:lang w:bidi="fa-IR"/>
        </w:rPr>
      </w:pPr>
      <w:bookmarkStart w:id="0" w:name="_GoBack"/>
      <w:bookmarkEnd w:id="0"/>
      <w:r w:rsidRPr="001B1F76">
        <w:rPr>
          <w:rStyle w:val="hps"/>
          <w:rFonts w:ascii="Arial" w:hAnsi="Arial" w:cs="Arial" w:hint="cs"/>
          <w:color w:val="000000" w:themeColor="text1"/>
          <w:sz w:val="24"/>
          <w:szCs w:val="24"/>
          <w:lang w:bidi="fa-IR"/>
        </w:rPr>
        <w:t xml:space="preserve"> </w:t>
      </w:r>
    </w:p>
    <w:p w:rsidR="008B7041" w:rsidRPr="001B1F76" w:rsidRDefault="008B7041" w:rsidP="001B1F76">
      <w:pPr>
        <w:bidi/>
        <w:spacing w:line="360" w:lineRule="auto"/>
        <w:jc w:val="both"/>
        <w:rPr>
          <w:rStyle w:val="hps"/>
          <w:rFonts w:ascii="Arial" w:hAnsi="Arial" w:cs="Arial"/>
          <w:color w:val="000000" w:themeColor="text1"/>
          <w:sz w:val="24"/>
          <w:szCs w:val="24"/>
          <w:rtl/>
          <w:lang w:bidi="fa-IR"/>
        </w:rPr>
      </w:pPr>
    </w:p>
    <w:p w:rsidR="004E030C" w:rsidRPr="001B1F76" w:rsidRDefault="004E030C" w:rsidP="001B1F76">
      <w:pPr>
        <w:bidi/>
        <w:spacing w:line="360" w:lineRule="auto"/>
        <w:jc w:val="both"/>
        <w:rPr>
          <w:rStyle w:val="hps"/>
          <w:rFonts w:ascii="Arial" w:hAnsi="Arial" w:cs="Arial"/>
          <w:color w:val="000000" w:themeColor="text1"/>
          <w:sz w:val="24"/>
          <w:szCs w:val="24"/>
          <w:rtl/>
          <w:lang w:bidi="fa-IR"/>
        </w:rPr>
      </w:pPr>
    </w:p>
    <w:p w:rsidR="004E030C" w:rsidRPr="001B1F76" w:rsidRDefault="004E030C" w:rsidP="001B1F76">
      <w:pPr>
        <w:bidi/>
        <w:spacing w:line="360" w:lineRule="auto"/>
        <w:jc w:val="both"/>
        <w:rPr>
          <w:rStyle w:val="hps"/>
          <w:rFonts w:ascii="Arial" w:hAnsi="Arial" w:cs="Arial"/>
          <w:color w:val="000000" w:themeColor="text1"/>
          <w:sz w:val="24"/>
          <w:szCs w:val="24"/>
          <w:rtl/>
          <w:lang w:bidi="fa-IR"/>
        </w:rPr>
      </w:pPr>
    </w:p>
    <w:p w:rsidR="004E030C" w:rsidRPr="001B1F76" w:rsidRDefault="004E030C" w:rsidP="001B1F76">
      <w:pPr>
        <w:bidi/>
        <w:spacing w:line="360" w:lineRule="auto"/>
        <w:jc w:val="both"/>
        <w:rPr>
          <w:rStyle w:val="hps"/>
          <w:rFonts w:ascii="Arial" w:hAnsi="Arial" w:cs="Arial"/>
          <w:color w:val="000000" w:themeColor="text1"/>
          <w:sz w:val="24"/>
          <w:szCs w:val="24"/>
          <w:rtl/>
          <w:lang w:bidi="fa-IR"/>
        </w:rPr>
      </w:pPr>
    </w:p>
    <w:p w:rsidR="000C2849" w:rsidRPr="001B1F76" w:rsidRDefault="00C47B5B" w:rsidP="00C47B5B">
      <w:pPr>
        <w:bidi/>
        <w:spacing w:line="360" w:lineRule="auto"/>
        <w:jc w:val="both"/>
        <w:rPr>
          <w:rStyle w:val="hps"/>
          <w:rFonts w:ascii="Arial" w:hAnsi="Arial" w:cs="Arial"/>
          <w:color w:val="000000" w:themeColor="text1"/>
          <w:sz w:val="16"/>
          <w:szCs w:val="16"/>
          <w:lang w:bidi="fa-IR"/>
        </w:rPr>
      </w:pPr>
      <w:r>
        <w:rPr>
          <w:rStyle w:val="hps"/>
          <w:rFonts w:ascii="Arial" w:hAnsi="Arial" w:cs="Arial"/>
          <w:color w:val="000000" w:themeColor="text1"/>
          <w:lang w:bidi="fa-IR"/>
        </w:rPr>
        <w:t xml:space="preserve">                      </w:t>
      </w:r>
    </w:p>
    <w:sectPr w:rsidR="000C2849" w:rsidRPr="001B1F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3C1" w:rsidRDefault="000713C1" w:rsidP="00C47B5B">
      <w:pPr>
        <w:spacing w:after="0" w:line="240" w:lineRule="auto"/>
      </w:pPr>
      <w:r>
        <w:separator/>
      </w:r>
    </w:p>
  </w:endnote>
  <w:endnote w:type="continuationSeparator" w:id="0">
    <w:p w:rsidR="000713C1" w:rsidRDefault="000713C1" w:rsidP="00C4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Gulliv-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3C1" w:rsidRDefault="000713C1" w:rsidP="00C47B5B">
      <w:pPr>
        <w:spacing w:after="0" w:line="240" w:lineRule="auto"/>
      </w:pPr>
      <w:r>
        <w:separator/>
      </w:r>
    </w:p>
  </w:footnote>
  <w:footnote w:type="continuationSeparator" w:id="0">
    <w:p w:rsidR="000713C1" w:rsidRDefault="000713C1" w:rsidP="00C47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25EEB"/>
    <w:multiLevelType w:val="hybridMultilevel"/>
    <w:tmpl w:val="F2125C6E"/>
    <w:lvl w:ilvl="0" w:tplc="C3C4CBA4">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D2"/>
    <w:rsid w:val="00014110"/>
    <w:rsid w:val="00014333"/>
    <w:rsid w:val="000146D3"/>
    <w:rsid w:val="00015115"/>
    <w:rsid w:val="000153AF"/>
    <w:rsid w:val="00017FCE"/>
    <w:rsid w:val="00052D29"/>
    <w:rsid w:val="00055F21"/>
    <w:rsid w:val="00056695"/>
    <w:rsid w:val="000713C1"/>
    <w:rsid w:val="00076466"/>
    <w:rsid w:val="000A72CD"/>
    <w:rsid w:val="000C1DFF"/>
    <w:rsid w:val="000C2849"/>
    <w:rsid w:val="000D2321"/>
    <w:rsid w:val="000D6974"/>
    <w:rsid w:val="000E2663"/>
    <w:rsid w:val="000E4F86"/>
    <w:rsid w:val="000E5B61"/>
    <w:rsid w:val="000F1829"/>
    <w:rsid w:val="000F424C"/>
    <w:rsid w:val="001055CF"/>
    <w:rsid w:val="001065F5"/>
    <w:rsid w:val="001141E1"/>
    <w:rsid w:val="00120D07"/>
    <w:rsid w:val="00122FB0"/>
    <w:rsid w:val="0012566C"/>
    <w:rsid w:val="00134ECD"/>
    <w:rsid w:val="00143EFA"/>
    <w:rsid w:val="00154523"/>
    <w:rsid w:val="00165F51"/>
    <w:rsid w:val="0019368F"/>
    <w:rsid w:val="001A64C7"/>
    <w:rsid w:val="001B0B0B"/>
    <w:rsid w:val="001B1F76"/>
    <w:rsid w:val="001C40C1"/>
    <w:rsid w:val="001C5AB3"/>
    <w:rsid w:val="001D38F5"/>
    <w:rsid w:val="001E1F76"/>
    <w:rsid w:val="00237586"/>
    <w:rsid w:val="00253E16"/>
    <w:rsid w:val="00270292"/>
    <w:rsid w:val="00272412"/>
    <w:rsid w:val="00277F60"/>
    <w:rsid w:val="00291E39"/>
    <w:rsid w:val="00294CAF"/>
    <w:rsid w:val="002976A1"/>
    <w:rsid w:val="002C0B0B"/>
    <w:rsid w:val="002C2D01"/>
    <w:rsid w:val="002D1341"/>
    <w:rsid w:val="002D1D9F"/>
    <w:rsid w:val="002D2EBF"/>
    <w:rsid w:val="002D64C6"/>
    <w:rsid w:val="00306FCB"/>
    <w:rsid w:val="00314F96"/>
    <w:rsid w:val="00317D56"/>
    <w:rsid w:val="00321003"/>
    <w:rsid w:val="00323CF1"/>
    <w:rsid w:val="003527BA"/>
    <w:rsid w:val="00376B9C"/>
    <w:rsid w:val="00387715"/>
    <w:rsid w:val="00392D90"/>
    <w:rsid w:val="003974A8"/>
    <w:rsid w:val="003B31CF"/>
    <w:rsid w:val="003C0178"/>
    <w:rsid w:val="003C6C07"/>
    <w:rsid w:val="003D078C"/>
    <w:rsid w:val="003D07A0"/>
    <w:rsid w:val="003E0B62"/>
    <w:rsid w:val="003E1833"/>
    <w:rsid w:val="003F0128"/>
    <w:rsid w:val="00400C7C"/>
    <w:rsid w:val="00401EB1"/>
    <w:rsid w:val="0041602D"/>
    <w:rsid w:val="0041609D"/>
    <w:rsid w:val="00421A97"/>
    <w:rsid w:val="0043525E"/>
    <w:rsid w:val="004502B7"/>
    <w:rsid w:val="00456975"/>
    <w:rsid w:val="00472079"/>
    <w:rsid w:val="00474B52"/>
    <w:rsid w:val="004751FC"/>
    <w:rsid w:val="00475EB3"/>
    <w:rsid w:val="00490836"/>
    <w:rsid w:val="00495C07"/>
    <w:rsid w:val="004B4B8F"/>
    <w:rsid w:val="004E030C"/>
    <w:rsid w:val="004E5A70"/>
    <w:rsid w:val="004E619C"/>
    <w:rsid w:val="00520FD4"/>
    <w:rsid w:val="00530FFE"/>
    <w:rsid w:val="00531EB4"/>
    <w:rsid w:val="005808BC"/>
    <w:rsid w:val="00592E06"/>
    <w:rsid w:val="00592E25"/>
    <w:rsid w:val="00594021"/>
    <w:rsid w:val="005A031A"/>
    <w:rsid w:val="005B104E"/>
    <w:rsid w:val="005C7288"/>
    <w:rsid w:val="005E1E4A"/>
    <w:rsid w:val="005F5523"/>
    <w:rsid w:val="0061041C"/>
    <w:rsid w:val="00613DF9"/>
    <w:rsid w:val="00616D4B"/>
    <w:rsid w:val="00637F33"/>
    <w:rsid w:val="00642DB9"/>
    <w:rsid w:val="00654FA2"/>
    <w:rsid w:val="00657B11"/>
    <w:rsid w:val="0066381C"/>
    <w:rsid w:val="00677B35"/>
    <w:rsid w:val="00686EE4"/>
    <w:rsid w:val="006D06B1"/>
    <w:rsid w:val="006D0A55"/>
    <w:rsid w:val="006D0C0F"/>
    <w:rsid w:val="006D6680"/>
    <w:rsid w:val="006E08C1"/>
    <w:rsid w:val="00700121"/>
    <w:rsid w:val="00720CF3"/>
    <w:rsid w:val="007308C3"/>
    <w:rsid w:val="007647AD"/>
    <w:rsid w:val="00777360"/>
    <w:rsid w:val="007A04D2"/>
    <w:rsid w:val="007C3203"/>
    <w:rsid w:val="007D2F82"/>
    <w:rsid w:val="007D58CF"/>
    <w:rsid w:val="007D75E2"/>
    <w:rsid w:val="007F1F7B"/>
    <w:rsid w:val="00801FD5"/>
    <w:rsid w:val="00804846"/>
    <w:rsid w:val="00822FEA"/>
    <w:rsid w:val="00825213"/>
    <w:rsid w:val="008269E8"/>
    <w:rsid w:val="00827A58"/>
    <w:rsid w:val="00830072"/>
    <w:rsid w:val="0083630F"/>
    <w:rsid w:val="0084592C"/>
    <w:rsid w:val="00852776"/>
    <w:rsid w:val="008A7B7D"/>
    <w:rsid w:val="008B4D6B"/>
    <w:rsid w:val="008B7041"/>
    <w:rsid w:val="008E66EC"/>
    <w:rsid w:val="008E677A"/>
    <w:rsid w:val="008E7C6B"/>
    <w:rsid w:val="008F463D"/>
    <w:rsid w:val="00905FD5"/>
    <w:rsid w:val="009119B5"/>
    <w:rsid w:val="00915E72"/>
    <w:rsid w:val="00921F6B"/>
    <w:rsid w:val="00927CE3"/>
    <w:rsid w:val="009313DF"/>
    <w:rsid w:val="009419CE"/>
    <w:rsid w:val="009475EC"/>
    <w:rsid w:val="00955E75"/>
    <w:rsid w:val="00955F20"/>
    <w:rsid w:val="0095721F"/>
    <w:rsid w:val="009754A9"/>
    <w:rsid w:val="00992454"/>
    <w:rsid w:val="009A52DC"/>
    <w:rsid w:val="009B163E"/>
    <w:rsid w:val="009B3C63"/>
    <w:rsid w:val="009B3E30"/>
    <w:rsid w:val="009B49E2"/>
    <w:rsid w:val="009C22FE"/>
    <w:rsid w:val="009D0121"/>
    <w:rsid w:val="009D2BF8"/>
    <w:rsid w:val="009E2805"/>
    <w:rsid w:val="009E789E"/>
    <w:rsid w:val="009F425A"/>
    <w:rsid w:val="009F7A5E"/>
    <w:rsid w:val="00A137D9"/>
    <w:rsid w:val="00A20E23"/>
    <w:rsid w:val="00A21EDE"/>
    <w:rsid w:val="00A27980"/>
    <w:rsid w:val="00A27DE5"/>
    <w:rsid w:val="00A3100A"/>
    <w:rsid w:val="00A33DB0"/>
    <w:rsid w:val="00A511C2"/>
    <w:rsid w:val="00A6701D"/>
    <w:rsid w:val="00A73780"/>
    <w:rsid w:val="00A84C29"/>
    <w:rsid w:val="00AA7055"/>
    <w:rsid w:val="00AB042F"/>
    <w:rsid w:val="00AC4731"/>
    <w:rsid w:val="00AC5A42"/>
    <w:rsid w:val="00AD0D61"/>
    <w:rsid w:val="00AF2B09"/>
    <w:rsid w:val="00B16FDC"/>
    <w:rsid w:val="00B21F83"/>
    <w:rsid w:val="00B332B4"/>
    <w:rsid w:val="00B37436"/>
    <w:rsid w:val="00B41E6E"/>
    <w:rsid w:val="00B45A06"/>
    <w:rsid w:val="00BB3EE0"/>
    <w:rsid w:val="00BD1AB6"/>
    <w:rsid w:val="00BD1EDD"/>
    <w:rsid w:val="00BE6A08"/>
    <w:rsid w:val="00BF0AB1"/>
    <w:rsid w:val="00C128B5"/>
    <w:rsid w:val="00C14153"/>
    <w:rsid w:val="00C215AB"/>
    <w:rsid w:val="00C215B6"/>
    <w:rsid w:val="00C46D50"/>
    <w:rsid w:val="00C47B5B"/>
    <w:rsid w:val="00C56F0B"/>
    <w:rsid w:val="00C60608"/>
    <w:rsid w:val="00C74186"/>
    <w:rsid w:val="00C93D35"/>
    <w:rsid w:val="00CA2796"/>
    <w:rsid w:val="00CA5841"/>
    <w:rsid w:val="00CB0B9D"/>
    <w:rsid w:val="00CB7533"/>
    <w:rsid w:val="00CD5D64"/>
    <w:rsid w:val="00CD6935"/>
    <w:rsid w:val="00D00AAC"/>
    <w:rsid w:val="00D27869"/>
    <w:rsid w:val="00D32362"/>
    <w:rsid w:val="00D421B5"/>
    <w:rsid w:val="00D705BE"/>
    <w:rsid w:val="00D71F48"/>
    <w:rsid w:val="00D72EBB"/>
    <w:rsid w:val="00D85F74"/>
    <w:rsid w:val="00DA2647"/>
    <w:rsid w:val="00DA7580"/>
    <w:rsid w:val="00DB3191"/>
    <w:rsid w:val="00DB7426"/>
    <w:rsid w:val="00DC3651"/>
    <w:rsid w:val="00DC50BA"/>
    <w:rsid w:val="00DD388C"/>
    <w:rsid w:val="00DD4761"/>
    <w:rsid w:val="00DD64D9"/>
    <w:rsid w:val="00DF0E58"/>
    <w:rsid w:val="00DF44DF"/>
    <w:rsid w:val="00DF6749"/>
    <w:rsid w:val="00E02376"/>
    <w:rsid w:val="00E04B42"/>
    <w:rsid w:val="00E12068"/>
    <w:rsid w:val="00E1710D"/>
    <w:rsid w:val="00E20545"/>
    <w:rsid w:val="00E23DDC"/>
    <w:rsid w:val="00E275B3"/>
    <w:rsid w:val="00E35927"/>
    <w:rsid w:val="00E419ED"/>
    <w:rsid w:val="00E46622"/>
    <w:rsid w:val="00E50817"/>
    <w:rsid w:val="00E50E6A"/>
    <w:rsid w:val="00E56093"/>
    <w:rsid w:val="00E72583"/>
    <w:rsid w:val="00E7644F"/>
    <w:rsid w:val="00EB02B3"/>
    <w:rsid w:val="00EB30AB"/>
    <w:rsid w:val="00EB3DCD"/>
    <w:rsid w:val="00EC05E0"/>
    <w:rsid w:val="00EC5B97"/>
    <w:rsid w:val="00ED6045"/>
    <w:rsid w:val="00EE5163"/>
    <w:rsid w:val="00EE6A43"/>
    <w:rsid w:val="00EF4917"/>
    <w:rsid w:val="00EF6819"/>
    <w:rsid w:val="00F22571"/>
    <w:rsid w:val="00F3186D"/>
    <w:rsid w:val="00F46781"/>
    <w:rsid w:val="00F5033E"/>
    <w:rsid w:val="00F50478"/>
    <w:rsid w:val="00F57A1C"/>
    <w:rsid w:val="00F76A9D"/>
    <w:rsid w:val="00F8637F"/>
    <w:rsid w:val="00F969B3"/>
    <w:rsid w:val="00F97884"/>
    <w:rsid w:val="00FA4016"/>
    <w:rsid w:val="00FA43C3"/>
    <w:rsid w:val="00FB1741"/>
    <w:rsid w:val="00FB20AC"/>
    <w:rsid w:val="00FB7C36"/>
    <w:rsid w:val="00FC08FA"/>
    <w:rsid w:val="00FE1838"/>
    <w:rsid w:val="00FF5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5D9B"/>
  <w15:docId w15:val="{D954EADB-A914-4137-8C29-F9CEBFC8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9B3C63"/>
  </w:style>
  <w:style w:type="character" w:customStyle="1" w:styleId="hps">
    <w:name w:val="hps"/>
    <w:basedOn w:val="DefaultParagraphFont"/>
    <w:rsid w:val="009B3C63"/>
  </w:style>
  <w:style w:type="paragraph" w:styleId="ListParagraph">
    <w:name w:val="List Paragraph"/>
    <w:basedOn w:val="Normal"/>
    <w:uiPriority w:val="34"/>
    <w:qFormat/>
    <w:rsid w:val="006D0C0F"/>
    <w:pPr>
      <w:ind w:left="720"/>
      <w:contextualSpacing/>
    </w:pPr>
  </w:style>
  <w:style w:type="paragraph" w:styleId="NormalWeb">
    <w:name w:val="Normal (Web)"/>
    <w:basedOn w:val="Normal"/>
    <w:uiPriority w:val="99"/>
    <w:semiHidden/>
    <w:unhideWhenUsed/>
    <w:rsid w:val="001B1F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7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B5B"/>
  </w:style>
  <w:style w:type="paragraph" w:styleId="Footer">
    <w:name w:val="footer"/>
    <w:basedOn w:val="Normal"/>
    <w:link w:val="FooterChar"/>
    <w:uiPriority w:val="99"/>
    <w:unhideWhenUsed/>
    <w:rsid w:val="00C47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8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7865</Words>
  <Characters>44833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dc:creator>
  <cp:keywords/>
  <dc:description/>
  <cp:lastModifiedBy>hossein sharifi</cp:lastModifiedBy>
  <cp:revision>2</cp:revision>
  <dcterms:created xsi:type="dcterms:W3CDTF">2017-04-27T20:47:00Z</dcterms:created>
  <dcterms:modified xsi:type="dcterms:W3CDTF">2017-04-27T20:47:00Z</dcterms:modified>
</cp:coreProperties>
</file>